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7E339" w14:textId="6D3456CE" w:rsidR="00ED3767" w:rsidRPr="00D807A4" w:rsidRDefault="00ED3767" w:rsidP="00ED3767">
      <w:pPr>
        <w:spacing w:after="0"/>
        <w:jc w:val="center"/>
        <w:rPr>
          <w:rFonts w:ascii="Times New Roman" w:hAnsi="Times New Roman" w:cs="Times New Roman"/>
        </w:rPr>
      </w:pPr>
      <w:r w:rsidRPr="00D807A4">
        <w:rPr>
          <w:rFonts w:ascii="Times New Roman" w:hAnsi="Times New Roman" w:cs="Times New Roman"/>
          <w:b/>
          <w:bCs/>
        </w:rPr>
        <w:t>MASTER SERVICES AGREEMENT</w:t>
      </w:r>
    </w:p>
    <w:p w14:paraId="20E4E956" w14:textId="77777777" w:rsidR="00ED3767" w:rsidRPr="00D807A4" w:rsidRDefault="00ED3767" w:rsidP="00ED3767">
      <w:pPr>
        <w:spacing w:after="0"/>
        <w:jc w:val="both"/>
        <w:rPr>
          <w:rFonts w:ascii="Times New Roman" w:hAnsi="Times New Roman" w:cs="Times New Roman"/>
        </w:rPr>
      </w:pPr>
      <w:r w:rsidRPr="00D807A4">
        <w:rPr>
          <w:rFonts w:ascii="Times New Roman" w:hAnsi="Times New Roman" w:cs="Times New Roman"/>
        </w:rPr>
        <w:t> </w:t>
      </w:r>
    </w:p>
    <w:p w14:paraId="08D843BD" w14:textId="71B16BDA" w:rsidR="00ED3767" w:rsidRPr="00D807A4" w:rsidRDefault="00ED3767" w:rsidP="00ED3767">
      <w:pPr>
        <w:spacing w:after="0"/>
        <w:jc w:val="both"/>
        <w:rPr>
          <w:rFonts w:ascii="Times New Roman" w:hAnsi="Times New Roman" w:cs="Times New Roman"/>
        </w:rPr>
      </w:pPr>
      <w:r w:rsidRPr="00D807A4">
        <w:rPr>
          <w:rFonts w:ascii="Times New Roman" w:hAnsi="Times New Roman" w:cs="Times New Roman"/>
        </w:rPr>
        <w:t>This Master Service Agreement (the "</w:t>
      </w:r>
      <w:r w:rsidRPr="00D807A4">
        <w:rPr>
          <w:rFonts w:ascii="Times New Roman" w:hAnsi="Times New Roman" w:cs="Times New Roman"/>
          <w:b/>
          <w:bCs/>
        </w:rPr>
        <w:t>Agreement</w:t>
      </w:r>
      <w:r w:rsidRPr="00D807A4">
        <w:rPr>
          <w:rFonts w:ascii="Times New Roman" w:hAnsi="Times New Roman" w:cs="Times New Roman"/>
        </w:rPr>
        <w:t xml:space="preserve">") is entered into on this </w:t>
      </w:r>
      <w:r w:rsidR="00A85F7C">
        <w:rPr>
          <w:rFonts w:ascii="Times New Roman" w:hAnsi="Times New Roman" w:cs="Times New Roman"/>
        </w:rPr>
        <w:t>[</w:t>
      </w:r>
      <w:r w:rsidR="00A85F7C" w:rsidRPr="00A85F7C">
        <w:rPr>
          <w:rFonts w:ascii="Times New Roman" w:hAnsi="Times New Roman" w:cs="Times New Roman"/>
          <w:highlight w:val="yellow"/>
        </w:rPr>
        <w:t>Date</w:t>
      </w:r>
      <w:r w:rsidR="00A85F7C">
        <w:rPr>
          <w:rFonts w:ascii="Times New Roman" w:hAnsi="Times New Roman" w:cs="Times New Roman"/>
        </w:rPr>
        <w:t>]</w:t>
      </w:r>
      <w:r w:rsidRPr="00D807A4">
        <w:rPr>
          <w:rFonts w:ascii="Times New Roman" w:hAnsi="Times New Roman" w:cs="Times New Roman"/>
        </w:rPr>
        <w:t>, by and between:</w:t>
      </w:r>
    </w:p>
    <w:p w14:paraId="6BAB65AD" w14:textId="77777777" w:rsidR="00ED3767" w:rsidRPr="00D807A4" w:rsidRDefault="00ED3767" w:rsidP="00ED3767">
      <w:pPr>
        <w:spacing w:after="0"/>
        <w:jc w:val="both"/>
        <w:rPr>
          <w:rFonts w:ascii="Times New Roman" w:hAnsi="Times New Roman" w:cs="Times New Roman"/>
        </w:rPr>
      </w:pPr>
      <w:r w:rsidRPr="00D807A4">
        <w:rPr>
          <w:rFonts w:ascii="Times New Roman" w:hAnsi="Times New Roman" w:cs="Times New Roman"/>
        </w:rPr>
        <w:t> </w:t>
      </w:r>
    </w:p>
    <w:p w14:paraId="2A9BABE4" w14:textId="78618C65" w:rsidR="00ED3767" w:rsidRPr="00D807A4" w:rsidRDefault="00ED3767" w:rsidP="00ED3767">
      <w:pPr>
        <w:jc w:val="both"/>
        <w:rPr>
          <w:rFonts w:ascii="Times New Roman" w:hAnsi="Times New Roman" w:cs="Times New Roman"/>
        </w:rPr>
      </w:pPr>
      <w:r w:rsidRPr="00D807A4">
        <w:rPr>
          <w:rFonts w:ascii="Times New Roman" w:hAnsi="Times New Roman" w:cs="Times New Roman"/>
          <w:b/>
          <w:bCs/>
        </w:rPr>
        <w:t xml:space="preserve">CORESPHERE100 TECHNOLOGIES PRIVATE LIMITED, </w:t>
      </w:r>
      <w:r w:rsidRPr="00D807A4">
        <w:rPr>
          <w:rFonts w:ascii="Times New Roman" w:hAnsi="Times New Roman" w:cs="Times New Roman"/>
        </w:rPr>
        <w:t xml:space="preserve">a company having its registered office 16026, 16th Floor, Tower, Oakwood, </w:t>
      </w:r>
      <w:proofErr w:type="spellStart"/>
      <w:r w:rsidRPr="00D807A4">
        <w:rPr>
          <w:rFonts w:ascii="Times New Roman" w:hAnsi="Times New Roman" w:cs="Times New Roman"/>
        </w:rPr>
        <w:t>Mahagun</w:t>
      </w:r>
      <w:proofErr w:type="spellEnd"/>
      <w:r w:rsidRPr="00D807A4">
        <w:rPr>
          <w:rFonts w:ascii="Times New Roman" w:hAnsi="Times New Roman" w:cs="Times New Roman"/>
        </w:rPr>
        <w:t xml:space="preserve"> </w:t>
      </w:r>
      <w:proofErr w:type="spellStart"/>
      <w:r w:rsidRPr="00D807A4">
        <w:rPr>
          <w:rFonts w:ascii="Times New Roman" w:hAnsi="Times New Roman" w:cs="Times New Roman"/>
        </w:rPr>
        <w:t>Mywoods</w:t>
      </w:r>
      <w:proofErr w:type="spellEnd"/>
      <w:r w:rsidRPr="00D807A4">
        <w:rPr>
          <w:rFonts w:ascii="Times New Roman" w:hAnsi="Times New Roman" w:cs="Times New Roman"/>
        </w:rPr>
        <w:t xml:space="preserve">, </w:t>
      </w:r>
      <w:proofErr w:type="spellStart"/>
      <w:r w:rsidRPr="00D807A4">
        <w:rPr>
          <w:rFonts w:ascii="Times New Roman" w:hAnsi="Times New Roman" w:cs="Times New Roman"/>
        </w:rPr>
        <w:t>Bisrakh</w:t>
      </w:r>
      <w:proofErr w:type="spellEnd"/>
      <w:r w:rsidRPr="00D807A4">
        <w:rPr>
          <w:rFonts w:ascii="Times New Roman" w:hAnsi="Times New Roman" w:cs="Times New Roman"/>
        </w:rPr>
        <w:t xml:space="preserve">, Gautam Buddha Nagar, </w:t>
      </w:r>
      <w:proofErr w:type="spellStart"/>
      <w:r w:rsidRPr="00D807A4">
        <w:rPr>
          <w:rFonts w:ascii="Times New Roman" w:hAnsi="Times New Roman" w:cs="Times New Roman"/>
        </w:rPr>
        <w:t>Bishrakh</w:t>
      </w:r>
      <w:proofErr w:type="spellEnd"/>
      <w:r w:rsidRPr="00D807A4">
        <w:rPr>
          <w:rFonts w:ascii="Times New Roman" w:hAnsi="Times New Roman" w:cs="Times New Roman"/>
        </w:rPr>
        <w:t>, Uttar Pradesh - 201306 (hereinafter referred to as the or “</w:t>
      </w:r>
      <w:r w:rsidRPr="00D807A4">
        <w:rPr>
          <w:rFonts w:ascii="Times New Roman" w:hAnsi="Times New Roman" w:cs="Times New Roman"/>
          <w:b/>
          <w:bCs/>
        </w:rPr>
        <w:t>Service Provider</w:t>
      </w:r>
      <w:r w:rsidRPr="00D807A4">
        <w:rPr>
          <w:rFonts w:ascii="Times New Roman" w:hAnsi="Times New Roman" w:cs="Times New Roman"/>
        </w:rPr>
        <w:t>”, which expression shall, unless it be repugnant to the context or meaning thereof, be deemed to mean and include its heirs, executors and permitted assigns)</w:t>
      </w:r>
      <w:r w:rsidR="003D6611" w:rsidRPr="00D807A4">
        <w:rPr>
          <w:rFonts w:ascii="Times New Roman" w:hAnsi="Times New Roman" w:cs="Times New Roman"/>
        </w:rPr>
        <w:t>;</w:t>
      </w:r>
    </w:p>
    <w:p w14:paraId="6B345556" w14:textId="212AFC77" w:rsidR="00ED3767" w:rsidRPr="00D807A4" w:rsidRDefault="00ED3767" w:rsidP="00ED3767">
      <w:pPr>
        <w:spacing w:after="0"/>
        <w:jc w:val="both"/>
        <w:rPr>
          <w:rFonts w:ascii="Times New Roman" w:hAnsi="Times New Roman" w:cs="Times New Roman"/>
        </w:rPr>
      </w:pPr>
      <w:r w:rsidRPr="00D807A4">
        <w:rPr>
          <w:rFonts w:ascii="Times New Roman" w:hAnsi="Times New Roman" w:cs="Times New Roman"/>
          <w:b/>
          <w:bCs/>
        </w:rPr>
        <w:t>AND </w:t>
      </w:r>
    </w:p>
    <w:p w14:paraId="4B491240" w14:textId="77777777" w:rsidR="00ED3767" w:rsidRPr="00D807A4" w:rsidRDefault="00ED3767" w:rsidP="00ED3767">
      <w:pPr>
        <w:spacing w:after="0"/>
        <w:jc w:val="both"/>
        <w:rPr>
          <w:rFonts w:ascii="Times New Roman" w:hAnsi="Times New Roman" w:cs="Times New Roman"/>
        </w:rPr>
      </w:pPr>
    </w:p>
    <w:p w14:paraId="51BAADBE" w14:textId="3F5A077F" w:rsidR="00ED3767" w:rsidRPr="00D807A4" w:rsidRDefault="003503C8" w:rsidP="00857698">
      <w:pPr>
        <w:spacing w:after="0"/>
        <w:jc w:val="both"/>
        <w:rPr>
          <w:rFonts w:ascii="Times New Roman" w:hAnsi="Times New Roman" w:cs="Times New Roman"/>
        </w:rPr>
      </w:pPr>
      <w:r>
        <w:rPr>
          <w:rFonts w:ascii="Times New Roman" w:hAnsi="Times New Roman" w:cs="Times New Roman"/>
          <w:b/>
          <w:bCs/>
        </w:rPr>
        <w:t>[</w:t>
      </w:r>
      <w:r w:rsidRPr="003503C8">
        <w:rPr>
          <w:rFonts w:ascii="Times New Roman" w:hAnsi="Times New Roman" w:cs="Times New Roman"/>
          <w:b/>
          <w:bCs/>
          <w:highlight w:val="yellow"/>
        </w:rPr>
        <w:t>Customer Name</w:t>
      </w:r>
      <w:r>
        <w:rPr>
          <w:rFonts w:ascii="Times New Roman" w:hAnsi="Times New Roman" w:cs="Times New Roman"/>
          <w:b/>
          <w:bCs/>
        </w:rPr>
        <w:t>]</w:t>
      </w:r>
      <w:r w:rsidR="0068215D">
        <w:rPr>
          <w:rFonts w:ascii="Times New Roman" w:hAnsi="Times New Roman" w:cs="Times New Roman"/>
        </w:rPr>
        <w:t xml:space="preserve">, </w:t>
      </w:r>
      <w:r w:rsidR="00ED3767" w:rsidRPr="003937E5">
        <w:rPr>
          <w:rFonts w:ascii="Times New Roman" w:hAnsi="Times New Roman" w:cs="Times New Roman"/>
        </w:rPr>
        <w:t>with its registered office</w:t>
      </w:r>
      <w:r w:rsidR="00884E39">
        <w:rPr>
          <w:rFonts w:ascii="Times New Roman" w:hAnsi="Times New Roman" w:cs="Times New Roman"/>
        </w:rPr>
        <w:t xml:space="preserve"> at</w:t>
      </w:r>
      <w:r w:rsidR="00080FE5">
        <w:rPr>
          <w:rFonts w:ascii="Times New Roman" w:hAnsi="Times New Roman" w:cs="Times New Roman"/>
        </w:rPr>
        <w:t xml:space="preserve"> </w:t>
      </w:r>
      <w:r>
        <w:rPr>
          <w:rFonts w:ascii="Times New Roman" w:hAnsi="Times New Roman" w:cs="Times New Roman"/>
        </w:rPr>
        <w:t>[</w:t>
      </w:r>
      <w:r w:rsidR="001033B9" w:rsidRPr="001033B9">
        <w:rPr>
          <w:rFonts w:ascii="Times New Roman" w:hAnsi="Times New Roman" w:cs="Times New Roman"/>
          <w:highlight w:val="yellow"/>
        </w:rPr>
        <w:t xml:space="preserve">Customer </w:t>
      </w:r>
      <w:r w:rsidRPr="001033B9">
        <w:rPr>
          <w:rFonts w:ascii="Times New Roman" w:hAnsi="Times New Roman" w:cs="Times New Roman"/>
          <w:highlight w:val="yellow"/>
        </w:rPr>
        <w:t>Address</w:t>
      </w:r>
      <w:r>
        <w:rPr>
          <w:rFonts w:ascii="Times New Roman" w:hAnsi="Times New Roman" w:cs="Times New Roman"/>
        </w:rPr>
        <w:t xml:space="preserve">] </w:t>
      </w:r>
      <w:r w:rsidR="00ED3767" w:rsidRPr="00D807A4">
        <w:rPr>
          <w:rFonts w:ascii="Times New Roman" w:hAnsi="Times New Roman" w:cs="Times New Roman"/>
        </w:rPr>
        <w:t>(hereinafter referred to as "</w:t>
      </w:r>
      <w:r w:rsidR="00ED3767" w:rsidRPr="00D807A4">
        <w:rPr>
          <w:rFonts w:ascii="Times New Roman" w:hAnsi="Times New Roman" w:cs="Times New Roman"/>
          <w:b/>
          <w:bCs/>
        </w:rPr>
        <w:t>Customer</w:t>
      </w:r>
      <w:r w:rsidR="00ED3767" w:rsidRPr="00D807A4">
        <w:rPr>
          <w:rFonts w:ascii="Times New Roman" w:hAnsi="Times New Roman" w:cs="Times New Roman"/>
        </w:rPr>
        <w:t>").</w:t>
      </w:r>
    </w:p>
    <w:p w14:paraId="01A82247" w14:textId="77777777" w:rsidR="00ED3767" w:rsidRPr="00D807A4" w:rsidRDefault="00ED3767" w:rsidP="00ED3767">
      <w:pPr>
        <w:spacing w:after="0"/>
        <w:jc w:val="both"/>
        <w:rPr>
          <w:rFonts w:ascii="Times New Roman" w:hAnsi="Times New Roman" w:cs="Times New Roman"/>
        </w:rPr>
      </w:pPr>
      <w:r w:rsidRPr="00D807A4">
        <w:rPr>
          <w:rFonts w:ascii="Times New Roman" w:hAnsi="Times New Roman" w:cs="Times New Roman"/>
        </w:rPr>
        <w:t> </w:t>
      </w:r>
    </w:p>
    <w:p w14:paraId="2A379F83" w14:textId="77777777" w:rsidR="00ED3767" w:rsidRPr="00D807A4" w:rsidRDefault="00ED3767" w:rsidP="00ED3767">
      <w:pPr>
        <w:spacing w:after="0"/>
        <w:jc w:val="both"/>
        <w:rPr>
          <w:rFonts w:ascii="Times New Roman" w:hAnsi="Times New Roman" w:cs="Times New Roman"/>
        </w:rPr>
      </w:pPr>
      <w:r w:rsidRPr="00D807A4">
        <w:rPr>
          <w:rFonts w:ascii="Times New Roman" w:hAnsi="Times New Roman" w:cs="Times New Roman"/>
        </w:rPr>
        <w:t>WHEREAS,</w:t>
      </w:r>
    </w:p>
    <w:p w14:paraId="32EF3464" w14:textId="77777777" w:rsidR="00ED3767" w:rsidRPr="00D807A4" w:rsidRDefault="00ED3767" w:rsidP="00ED3767">
      <w:pPr>
        <w:spacing w:after="0"/>
        <w:jc w:val="both"/>
        <w:rPr>
          <w:rFonts w:ascii="Times New Roman" w:hAnsi="Times New Roman" w:cs="Times New Roman"/>
        </w:rPr>
      </w:pPr>
      <w:r w:rsidRPr="00D807A4">
        <w:rPr>
          <w:rFonts w:ascii="Times New Roman" w:hAnsi="Times New Roman" w:cs="Times New Roman"/>
        </w:rPr>
        <w:t> </w:t>
      </w:r>
    </w:p>
    <w:p w14:paraId="00BD2BB1" w14:textId="77777777" w:rsidR="005F1B61" w:rsidRPr="00D807A4" w:rsidRDefault="005F1B61" w:rsidP="003D6611">
      <w:pPr>
        <w:pStyle w:val="ListParagraph"/>
        <w:numPr>
          <w:ilvl w:val="0"/>
          <w:numId w:val="4"/>
        </w:numPr>
        <w:spacing w:after="0"/>
        <w:jc w:val="both"/>
        <w:rPr>
          <w:rFonts w:ascii="Times New Roman" w:hAnsi="Times New Roman" w:cs="Times New Roman"/>
        </w:rPr>
      </w:pPr>
      <w:r w:rsidRPr="00D807A4">
        <w:rPr>
          <w:rFonts w:ascii="Times New Roman" w:hAnsi="Times New Roman" w:cs="Times New Roman"/>
        </w:rPr>
        <w:t>The Customer is an eminent law-firm providing legal and corporate advisory services.</w:t>
      </w:r>
    </w:p>
    <w:p w14:paraId="254EEC81" w14:textId="779BDFB8" w:rsidR="003D6611" w:rsidRPr="00D807A4" w:rsidRDefault="00ED3767" w:rsidP="00854E5C">
      <w:pPr>
        <w:pStyle w:val="ListParagraph"/>
        <w:numPr>
          <w:ilvl w:val="0"/>
          <w:numId w:val="4"/>
        </w:numPr>
        <w:spacing w:after="0"/>
        <w:jc w:val="both"/>
        <w:rPr>
          <w:rFonts w:ascii="Times New Roman" w:hAnsi="Times New Roman" w:cs="Times New Roman"/>
        </w:rPr>
      </w:pPr>
      <w:r w:rsidRPr="00D807A4">
        <w:rPr>
          <w:rFonts w:ascii="Times New Roman" w:hAnsi="Times New Roman" w:cs="Times New Roman"/>
        </w:rPr>
        <w:t xml:space="preserve">The Service Provider is a provider of IT services specializing in AI-driven </w:t>
      </w:r>
      <w:r w:rsidR="00F42BCA" w:rsidRPr="00D807A4">
        <w:rPr>
          <w:rFonts w:ascii="Times New Roman" w:hAnsi="Times New Roman" w:cs="Times New Roman"/>
        </w:rPr>
        <w:t xml:space="preserve">legal-tech </w:t>
      </w:r>
      <w:r w:rsidR="0011082B" w:rsidRPr="00D807A4">
        <w:rPr>
          <w:rFonts w:ascii="Times New Roman" w:hAnsi="Times New Roman" w:cs="Times New Roman"/>
        </w:rPr>
        <w:t>solutions and</w:t>
      </w:r>
      <w:r w:rsidRPr="00D807A4">
        <w:rPr>
          <w:rFonts w:ascii="Times New Roman" w:hAnsi="Times New Roman" w:cs="Times New Roman"/>
        </w:rPr>
        <w:t xml:space="preserve"> has agreed to provide </w:t>
      </w:r>
      <w:r w:rsidR="003D6611" w:rsidRPr="00D807A4">
        <w:rPr>
          <w:rFonts w:ascii="Times New Roman" w:hAnsi="Times New Roman" w:cs="Times New Roman"/>
        </w:rPr>
        <w:t>the</w:t>
      </w:r>
      <w:r w:rsidRPr="00D807A4">
        <w:rPr>
          <w:rFonts w:ascii="Times New Roman" w:hAnsi="Times New Roman" w:cs="Times New Roman"/>
        </w:rPr>
        <w:t xml:space="preserve"> services</w:t>
      </w:r>
      <w:r w:rsidR="003D6611" w:rsidRPr="00D807A4">
        <w:rPr>
          <w:rFonts w:ascii="Times New Roman" w:hAnsi="Times New Roman" w:cs="Times New Roman"/>
        </w:rPr>
        <w:t xml:space="preserve"> set out in Schedule A (“</w:t>
      </w:r>
      <w:r w:rsidR="003D6611" w:rsidRPr="00D807A4">
        <w:rPr>
          <w:rFonts w:ascii="Times New Roman" w:hAnsi="Times New Roman" w:cs="Times New Roman"/>
          <w:b/>
          <w:bCs/>
        </w:rPr>
        <w:t>Services</w:t>
      </w:r>
      <w:r w:rsidR="003D6611" w:rsidRPr="00D807A4">
        <w:rPr>
          <w:rFonts w:ascii="Times New Roman" w:hAnsi="Times New Roman" w:cs="Times New Roman"/>
        </w:rPr>
        <w:t>”)</w:t>
      </w:r>
      <w:r w:rsidRPr="00D807A4">
        <w:rPr>
          <w:rFonts w:ascii="Times New Roman" w:hAnsi="Times New Roman" w:cs="Times New Roman"/>
        </w:rPr>
        <w:t xml:space="preserve"> to </w:t>
      </w:r>
      <w:r w:rsidR="005F1B61" w:rsidRPr="00D807A4">
        <w:rPr>
          <w:rFonts w:ascii="Times New Roman" w:hAnsi="Times New Roman" w:cs="Times New Roman"/>
        </w:rPr>
        <w:t>the Customer subject to the terms and conditions set forth in this Agreement.</w:t>
      </w:r>
    </w:p>
    <w:p w14:paraId="77B3960A" w14:textId="77777777" w:rsidR="00ED3767" w:rsidRPr="00D807A4" w:rsidRDefault="00ED3767" w:rsidP="00ED3767">
      <w:pPr>
        <w:jc w:val="both"/>
        <w:rPr>
          <w:rFonts w:ascii="Times New Roman" w:hAnsi="Times New Roman" w:cs="Times New Roman"/>
        </w:rPr>
      </w:pPr>
    </w:p>
    <w:p w14:paraId="289784F8" w14:textId="388A3D03" w:rsidR="00CC6100" w:rsidRPr="00D807A4" w:rsidRDefault="00CC6100" w:rsidP="00510E53">
      <w:pPr>
        <w:spacing w:after="120" w:line="240" w:lineRule="auto"/>
        <w:jc w:val="both"/>
        <w:rPr>
          <w:rFonts w:ascii="Times New Roman" w:eastAsia="Times New Roman" w:hAnsi="Times New Roman" w:cs="Times New Roman"/>
          <w:b/>
        </w:rPr>
      </w:pPr>
      <w:r w:rsidRPr="00D807A4">
        <w:rPr>
          <w:rFonts w:ascii="Times New Roman" w:eastAsia="Times New Roman" w:hAnsi="Times New Roman" w:cs="Times New Roman"/>
          <w:b/>
        </w:rPr>
        <w:t>NOW, THEREFORE,</w:t>
      </w:r>
      <w:r w:rsidR="00E946D1" w:rsidRPr="00D807A4">
        <w:rPr>
          <w:rFonts w:ascii="Times New Roman" w:eastAsia="Times New Roman" w:hAnsi="Times New Roman" w:cs="Times New Roman"/>
          <w:b/>
        </w:rPr>
        <w:t xml:space="preserve"> i</w:t>
      </w:r>
      <w:r w:rsidRPr="00D807A4">
        <w:rPr>
          <w:rFonts w:ascii="Times New Roman" w:eastAsia="Times New Roman" w:hAnsi="Times New Roman" w:cs="Times New Roman"/>
          <w:b/>
        </w:rPr>
        <w:t xml:space="preserve">n consideration of the mutual promises and covenants set forth herein, the </w:t>
      </w:r>
      <w:r w:rsidR="003D6611" w:rsidRPr="00D807A4">
        <w:rPr>
          <w:rFonts w:ascii="Times New Roman" w:eastAsia="Times New Roman" w:hAnsi="Times New Roman" w:cs="Times New Roman"/>
          <w:b/>
        </w:rPr>
        <w:t>P</w:t>
      </w:r>
      <w:r w:rsidRPr="00D807A4">
        <w:rPr>
          <w:rFonts w:ascii="Times New Roman" w:eastAsia="Times New Roman" w:hAnsi="Times New Roman" w:cs="Times New Roman"/>
          <w:b/>
        </w:rPr>
        <w:t>arties agree as follows:</w:t>
      </w:r>
    </w:p>
    <w:p w14:paraId="078E6751" w14:textId="77777777" w:rsidR="00314493" w:rsidRPr="00D807A4" w:rsidRDefault="00DA2E89" w:rsidP="00510E53">
      <w:pPr>
        <w:spacing w:after="120" w:line="240" w:lineRule="auto"/>
        <w:jc w:val="both"/>
        <w:rPr>
          <w:rFonts w:ascii="Times New Roman" w:eastAsia="Times New Roman" w:hAnsi="Times New Roman" w:cs="Times New Roman"/>
          <w:b/>
          <w:u w:val="single"/>
        </w:rPr>
      </w:pPr>
      <w:r w:rsidRPr="00D807A4">
        <w:rPr>
          <w:rFonts w:ascii="Times New Roman" w:eastAsia="Times New Roman" w:hAnsi="Times New Roman" w:cs="Times New Roman"/>
          <w:b/>
          <w:u w:val="single"/>
        </w:rPr>
        <w:t>TERMS AND CONDITIONS</w:t>
      </w:r>
    </w:p>
    <w:p w14:paraId="3536393E" w14:textId="77777777" w:rsidR="00ED3767" w:rsidRPr="00D807A4" w:rsidRDefault="00ED3767" w:rsidP="00510E53">
      <w:pPr>
        <w:spacing w:after="120" w:line="240" w:lineRule="auto"/>
        <w:jc w:val="both"/>
        <w:rPr>
          <w:rFonts w:ascii="Times New Roman" w:eastAsia="Times New Roman" w:hAnsi="Times New Roman" w:cs="Times New Roman"/>
          <w:b/>
          <w:u w:val="single"/>
        </w:rPr>
      </w:pPr>
    </w:p>
    <w:p w14:paraId="00000002" w14:textId="35A225F9" w:rsidR="00ED3767" w:rsidRPr="00D807A4" w:rsidRDefault="00ED3767" w:rsidP="00510E53">
      <w:pPr>
        <w:spacing w:after="120" w:line="240" w:lineRule="auto"/>
        <w:jc w:val="both"/>
        <w:rPr>
          <w:rFonts w:ascii="Times New Roman" w:eastAsia="Times New Roman" w:hAnsi="Times New Roman" w:cs="Times New Roman"/>
          <w:b/>
          <w:u w:val="single"/>
        </w:rPr>
        <w:sectPr w:rsidR="00ED3767" w:rsidRPr="00D807A4">
          <w:headerReference w:type="default" r:id="rId9"/>
          <w:footerReference w:type="default" r:id="rId10"/>
          <w:footerReference w:type="first" r:id="rId11"/>
          <w:pgSz w:w="12240" w:h="15840"/>
          <w:pgMar w:top="1440" w:right="720" w:bottom="1440" w:left="720" w:header="720" w:footer="720" w:gutter="0"/>
          <w:pgNumType w:start="1"/>
          <w:cols w:space="720"/>
          <w:titlePg/>
        </w:sectPr>
      </w:pPr>
    </w:p>
    <w:p w14:paraId="0590B929" w14:textId="72403D5D" w:rsidR="00CC6100" w:rsidRPr="00D807A4" w:rsidRDefault="00DA2E89" w:rsidP="00ED3767">
      <w:pPr>
        <w:numPr>
          <w:ilvl w:val="2"/>
          <w:numId w:val="3"/>
        </w:numPr>
        <w:spacing w:after="120" w:line="240" w:lineRule="auto"/>
        <w:ind w:firstLine="0"/>
        <w:jc w:val="both"/>
        <w:rPr>
          <w:rFonts w:ascii="Times New Roman" w:eastAsia="Times New Roman" w:hAnsi="Times New Roman" w:cs="Times New Roman"/>
          <w:b/>
        </w:rPr>
      </w:pPr>
      <w:r w:rsidRPr="00D807A4">
        <w:rPr>
          <w:rFonts w:ascii="Times New Roman" w:eastAsia="Times New Roman" w:hAnsi="Times New Roman" w:cs="Times New Roman"/>
          <w:b/>
        </w:rPr>
        <w:t>SERVICES AND S</w:t>
      </w:r>
      <w:r w:rsidR="00CC6100" w:rsidRPr="00D807A4">
        <w:rPr>
          <w:rFonts w:ascii="Times New Roman" w:eastAsia="Times New Roman" w:hAnsi="Times New Roman" w:cs="Times New Roman"/>
          <w:b/>
        </w:rPr>
        <w:t>U</w:t>
      </w:r>
      <w:r w:rsidRPr="00D807A4">
        <w:rPr>
          <w:rFonts w:ascii="Times New Roman" w:eastAsia="Times New Roman" w:hAnsi="Times New Roman" w:cs="Times New Roman"/>
          <w:b/>
        </w:rPr>
        <w:t>PPORT</w:t>
      </w:r>
    </w:p>
    <w:p w14:paraId="00000004" w14:textId="0BD5D778" w:rsidR="00314493" w:rsidRPr="00D807A4" w:rsidRDefault="00DA2E89" w:rsidP="00510E53">
      <w:pPr>
        <w:numPr>
          <w:ilvl w:val="3"/>
          <w:numId w:val="3"/>
        </w:numPr>
        <w:spacing w:after="120" w:line="240" w:lineRule="auto"/>
        <w:ind w:firstLine="0"/>
        <w:jc w:val="both"/>
        <w:rPr>
          <w:rFonts w:ascii="Times New Roman" w:eastAsia="Times New Roman" w:hAnsi="Times New Roman" w:cs="Times New Roman"/>
        </w:rPr>
      </w:pPr>
      <w:r w:rsidRPr="00D807A4">
        <w:rPr>
          <w:rFonts w:ascii="Times New Roman" w:eastAsia="Times New Roman" w:hAnsi="Times New Roman" w:cs="Times New Roman"/>
        </w:rPr>
        <w:t xml:space="preserve">Subject to the terms of this Agreement, </w:t>
      </w:r>
      <w:r w:rsidR="00464BBA" w:rsidRPr="00D807A4">
        <w:rPr>
          <w:rFonts w:ascii="Times New Roman" w:eastAsia="Times New Roman" w:hAnsi="Times New Roman" w:cs="Times New Roman"/>
        </w:rPr>
        <w:t>the Service Provider</w:t>
      </w:r>
      <w:r w:rsidRPr="00D807A4">
        <w:rPr>
          <w:rFonts w:ascii="Times New Roman" w:eastAsia="Times New Roman" w:hAnsi="Times New Roman" w:cs="Times New Roman"/>
        </w:rPr>
        <w:t xml:space="preserve"> will use commercially reasonable</w:t>
      </w:r>
      <w:r w:rsidR="00743E9E" w:rsidRPr="00D807A4">
        <w:rPr>
          <w:rFonts w:ascii="Times New Roman" w:eastAsia="Times New Roman" w:hAnsi="Times New Roman" w:cs="Times New Roman"/>
        </w:rPr>
        <w:t xml:space="preserve"> </w:t>
      </w:r>
      <w:r w:rsidRPr="00D807A4">
        <w:rPr>
          <w:rFonts w:ascii="Times New Roman" w:eastAsia="Times New Roman" w:hAnsi="Times New Roman" w:cs="Times New Roman"/>
        </w:rPr>
        <w:t>efforts to provide Customer the Services.</w:t>
      </w:r>
    </w:p>
    <w:p w14:paraId="00000005" w14:textId="3AD4F17E" w:rsidR="00314493" w:rsidRPr="00D807A4" w:rsidRDefault="00DA2E89" w:rsidP="00510E53">
      <w:pPr>
        <w:numPr>
          <w:ilvl w:val="3"/>
          <w:numId w:val="3"/>
        </w:numPr>
        <w:spacing w:after="120" w:line="240" w:lineRule="auto"/>
        <w:ind w:firstLine="0"/>
        <w:jc w:val="both"/>
        <w:rPr>
          <w:rFonts w:ascii="Times New Roman" w:eastAsia="Times New Roman" w:hAnsi="Times New Roman" w:cs="Times New Roman"/>
        </w:rPr>
      </w:pPr>
      <w:r w:rsidRPr="00D807A4">
        <w:rPr>
          <w:rFonts w:ascii="Times New Roman" w:eastAsia="Times New Roman" w:hAnsi="Times New Roman" w:cs="Times New Roman"/>
        </w:rPr>
        <w:t xml:space="preserve">Subject to the terms hereof, </w:t>
      </w:r>
      <w:r w:rsidR="00464BBA" w:rsidRPr="00D807A4">
        <w:rPr>
          <w:rFonts w:ascii="Times New Roman" w:eastAsia="Times New Roman" w:hAnsi="Times New Roman" w:cs="Times New Roman"/>
        </w:rPr>
        <w:t>the Service Provider</w:t>
      </w:r>
      <w:r w:rsidRPr="00D807A4">
        <w:rPr>
          <w:rFonts w:ascii="Times New Roman" w:eastAsia="Times New Roman" w:hAnsi="Times New Roman" w:cs="Times New Roman"/>
        </w:rPr>
        <w:t xml:space="preserve"> will provide Customer with reasonable technical support services in accordance with the terms set forth in </w:t>
      </w:r>
      <w:r w:rsidR="00C65764" w:rsidRPr="00D807A4">
        <w:rPr>
          <w:rFonts w:ascii="Times New Roman" w:eastAsia="Times New Roman" w:hAnsi="Times New Roman" w:cs="Times New Roman"/>
        </w:rPr>
        <w:t xml:space="preserve">Schedule </w:t>
      </w:r>
      <w:r w:rsidRPr="00D807A4">
        <w:rPr>
          <w:rFonts w:ascii="Times New Roman" w:eastAsia="Times New Roman" w:hAnsi="Times New Roman" w:cs="Times New Roman"/>
        </w:rPr>
        <w:t>B.</w:t>
      </w:r>
    </w:p>
    <w:p w14:paraId="00000007" w14:textId="77777777" w:rsidR="00314493" w:rsidRPr="00D807A4" w:rsidRDefault="00DA2E89" w:rsidP="00510E53">
      <w:pPr>
        <w:numPr>
          <w:ilvl w:val="2"/>
          <w:numId w:val="3"/>
        </w:numPr>
        <w:spacing w:after="120" w:line="240" w:lineRule="auto"/>
        <w:ind w:firstLine="0"/>
        <w:jc w:val="both"/>
        <w:rPr>
          <w:rFonts w:ascii="Times New Roman" w:eastAsia="Times New Roman" w:hAnsi="Times New Roman" w:cs="Times New Roman"/>
          <w:b/>
        </w:rPr>
      </w:pPr>
      <w:r w:rsidRPr="00D807A4">
        <w:rPr>
          <w:rFonts w:ascii="Times New Roman" w:eastAsia="Times New Roman" w:hAnsi="Times New Roman" w:cs="Times New Roman"/>
          <w:b/>
        </w:rPr>
        <w:t>RESTRICTIONS AND RESPONSIBILITIES</w:t>
      </w:r>
    </w:p>
    <w:p w14:paraId="00000008" w14:textId="534E4A59" w:rsidR="00314493" w:rsidRPr="00D807A4" w:rsidRDefault="00DA2E89" w:rsidP="00510E53">
      <w:pPr>
        <w:numPr>
          <w:ilvl w:val="3"/>
          <w:numId w:val="3"/>
        </w:numPr>
        <w:spacing w:after="120" w:line="240" w:lineRule="auto"/>
        <w:ind w:firstLine="0"/>
        <w:jc w:val="both"/>
        <w:rPr>
          <w:rFonts w:ascii="Times New Roman" w:eastAsia="Times New Roman" w:hAnsi="Times New Roman" w:cs="Times New Roman"/>
          <w:b/>
          <w:i/>
        </w:rPr>
      </w:pPr>
      <w:r w:rsidRPr="00D807A4">
        <w:rPr>
          <w:rFonts w:ascii="Times New Roman" w:eastAsia="Times New Roman" w:hAnsi="Times New Roman" w:cs="Times New Roman"/>
        </w:rPr>
        <w:t>Customer will not, directly or indirectly: reverse engineer, decompile, disassemble or otherwise attempt to discover the source code, object code or underlying structure, ideas, know-how or algorithms relevant to the Services or any software, documentation or data related to the Services (“</w:t>
      </w:r>
      <w:r w:rsidRPr="00D807A4">
        <w:rPr>
          <w:rFonts w:ascii="Times New Roman" w:eastAsia="Times New Roman" w:hAnsi="Times New Roman" w:cs="Times New Roman"/>
          <w:b/>
          <w:bCs/>
        </w:rPr>
        <w:t>Software</w:t>
      </w:r>
      <w:r w:rsidRPr="00D807A4">
        <w:rPr>
          <w:rFonts w:ascii="Times New Roman" w:eastAsia="Times New Roman" w:hAnsi="Times New Roman" w:cs="Times New Roman"/>
        </w:rPr>
        <w:t xml:space="preserve">”); modify, translate, or create derivative works based on the Services or any Software (except to the extent expressly permitted by </w:t>
      </w:r>
      <w:r w:rsidR="00464BBA" w:rsidRPr="00D807A4">
        <w:rPr>
          <w:rFonts w:ascii="Times New Roman" w:eastAsia="Times New Roman" w:hAnsi="Times New Roman" w:cs="Times New Roman"/>
        </w:rPr>
        <w:t>Service Provider</w:t>
      </w:r>
      <w:r w:rsidRPr="00D807A4">
        <w:rPr>
          <w:rFonts w:ascii="Times New Roman" w:eastAsia="Times New Roman" w:hAnsi="Times New Roman" w:cs="Times New Roman"/>
        </w:rPr>
        <w:t xml:space="preserve"> or authorized within the Services); use the Services or any Software for timesharing or service bureau purposes or otherwise for the benefit of a third; or remove any proprietary notices or labels. In addition,</w:t>
      </w:r>
      <w:r w:rsidR="009B4AB6">
        <w:rPr>
          <w:rFonts w:ascii="Times New Roman" w:eastAsia="Times New Roman" w:hAnsi="Times New Roman" w:cs="Times New Roman"/>
        </w:rPr>
        <w:t xml:space="preserve"> </w:t>
      </w:r>
      <w:r w:rsidRPr="00D807A4">
        <w:rPr>
          <w:rFonts w:ascii="Times New Roman" w:eastAsia="Times New Roman" w:hAnsi="Times New Roman" w:cs="Times New Roman"/>
        </w:rPr>
        <w:t xml:space="preserve">Customer will not upload, transmit, publish, display or distribute </w:t>
      </w:r>
      <w:r w:rsidR="00ED3767" w:rsidRPr="00D807A4">
        <w:rPr>
          <w:rFonts w:ascii="Times New Roman" w:eastAsia="Times New Roman" w:hAnsi="Times New Roman" w:cs="Times New Roman"/>
        </w:rPr>
        <w:t>any data</w:t>
      </w:r>
      <w:r w:rsidRPr="00D807A4">
        <w:rPr>
          <w:rFonts w:ascii="Times New Roman" w:eastAsia="Times New Roman" w:hAnsi="Times New Roman" w:cs="Times New Roman"/>
        </w:rPr>
        <w:t xml:space="preserve">, or </w:t>
      </w:r>
      <w:r w:rsidRPr="00D807A4">
        <w:rPr>
          <w:rFonts w:ascii="Times New Roman" w:eastAsia="Times New Roman" w:hAnsi="Times New Roman" w:cs="Times New Roman"/>
        </w:rPr>
        <w:t>otherwise utilize the Services in a manner that: (</w:t>
      </w:r>
      <w:proofErr w:type="spellStart"/>
      <w:r w:rsidRPr="00D807A4">
        <w:rPr>
          <w:rFonts w:ascii="Times New Roman" w:eastAsia="Times New Roman" w:hAnsi="Times New Roman" w:cs="Times New Roman"/>
        </w:rPr>
        <w:t>i</w:t>
      </w:r>
      <w:proofErr w:type="spellEnd"/>
      <w:r w:rsidRPr="00D807A4">
        <w:rPr>
          <w:rFonts w:ascii="Times New Roman" w:eastAsia="Times New Roman" w:hAnsi="Times New Roman" w:cs="Times New Roman"/>
        </w:rPr>
        <w:t xml:space="preserve">) advocates, promotes, incites, instructs, informs, assists or otherwise encourages violence or any illegal activities; (ii) infringes or violates the copyright, patent, trademark, service mark, trade name, trade secret, or other intellectual property rights of any third party or </w:t>
      </w:r>
      <w:r w:rsidR="00464BBA" w:rsidRPr="00D807A4">
        <w:rPr>
          <w:rFonts w:ascii="Times New Roman" w:eastAsia="Times New Roman" w:hAnsi="Times New Roman" w:cs="Times New Roman"/>
        </w:rPr>
        <w:t>Service Provider</w:t>
      </w:r>
      <w:r w:rsidRPr="00D807A4">
        <w:rPr>
          <w:rFonts w:ascii="Times New Roman" w:eastAsia="Times New Roman" w:hAnsi="Times New Roman" w:cs="Times New Roman"/>
        </w:rPr>
        <w:t>, or any rights of publicity or privacy of any party; (iii)</w:t>
      </w:r>
      <w:r w:rsidR="00ED3767" w:rsidRPr="00D807A4">
        <w:rPr>
          <w:rFonts w:ascii="Times New Roman" w:eastAsia="Times New Roman" w:hAnsi="Times New Roman" w:cs="Times New Roman"/>
        </w:rPr>
        <w:t xml:space="preserve"> </w:t>
      </w:r>
      <w:r w:rsidRPr="00D807A4">
        <w:rPr>
          <w:rFonts w:ascii="Times New Roman" w:eastAsia="Times New Roman" w:hAnsi="Times New Roman" w:cs="Times New Roman"/>
        </w:rPr>
        <w:t>promotes, solicits or comprises inappropriate, harassing, abusive, profane, hateful, defamatory, libelous, threatening, obscene, indecent, vulgar, pornographic or otherwise objectionable or unlawful content or activity; (</w:t>
      </w:r>
      <w:r w:rsidR="00ED3767" w:rsidRPr="00D807A4">
        <w:rPr>
          <w:rFonts w:ascii="Times New Roman" w:eastAsia="Times New Roman" w:hAnsi="Times New Roman" w:cs="Times New Roman"/>
        </w:rPr>
        <w:t>i</w:t>
      </w:r>
      <w:r w:rsidRPr="00D807A4">
        <w:rPr>
          <w:rFonts w:ascii="Times New Roman" w:eastAsia="Times New Roman" w:hAnsi="Times New Roman" w:cs="Times New Roman"/>
        </w:rPr>
        <w:t>v) is harmful to minors; (v) utilizes or contains any viruses, Trojan horses, worms, time bombs, or any other similar software, data, or programs that may damage, detrimentally interfere with, surreptitiously intercept, or expropriate any system, data, personal information, or property of another; or (vi) violates any law, statute, ordinance, or regulation (including without limitation the laws and regulations governing export control, unfair competition, anti-discrimination, or false advertising).</w:t>
      </w:r>
    </w:p>
    <w:p w14:paraId="0000000A" w14:textId="502F0080" w:rsidR="00314493" w:rsidRPr="00D807A4" w:rsidRDefault="00DA2E89" w:rsidP="00510E53">
      <w:pPr>
        <w:numPr>
          <w:ilvl w:val="3"/>
          <w:numId w:val="3"/>
        </w:numPr>
        <w:spacing w:after="120" w:line="240" w:lineRule="auto"/>
        <w:ind w:firstLine="0"/>
        <w:jc w:val="both"/>
        <w:rPr>
          <w:rFonts w:ascii="Times New Roman" w:eastAsia="Times New Roman" w:hAnsi="Times New Roman" w:cs="Times New Roman"/>
        </w:rPr>
      </w:pPr>
      <w:r w:rsidRPr="00D807A4">
        <w:rPr>
          <w:rFonts w:ascii="Times New Roman" w:eastAsia="Times New Roman" w:hAnsi="Times New Roman" w:cs="Times New Roman"/>
        </w:rPr>
        <w:t xml:space="preserve">Customer represents, covenants, and warrants that Customer will use the Services only in compliance with the terms of this Agreement and all applicable laws and </w:t>
      </w:r>
      <w:r w:rsidRPr="00D807A4">
        <w:rPr>
          <w:rFonts w:ascii="Times New Roman" w:eastAsia="Times New Roman" w:hAnsi="Times New Roman" w:cs="Times New Roman"/>
        </w:rPr>
        <w:lastRenderedPageBreak/>
        <w:t>regulations. Customer further represents, covenants, and warrants that Customer owns</w:t>
      </w:r>
      <w:r w:rsidR="00ED3767" w:rsidRPr="00D807A4">
        <w:rPr>
          <w:rFonts w:ascii="Times New Roman" w:eastAsia="Times New Roman" w:hAnsi="Times New Roman" w:cs="Times New Roman"/>
        </w:rPr>
        <w:t xml:space="preserve"> </w:t>
      </w:r>
      <w:r w:rsidR="009B05FD" w:rsidRPr="00D807A4">
        <w:rPr>
          <w:rFonts w:ascii="Times New Roman" w:eastAsia="Times New Roman" w:hAnsi="Times New Roman" w:cs="Times New Roman"/>
        </w:rPr>
        <w:t xml:space="preserve">or has a right to </w:t>
      </w:r>
      <w:r w:rsidR="005717B8" w:rsidRPr="00D807A4">
        <w:rPr>
          <w:rFonts w:ascii="Times New Roman" w:eastAsia="Times New Roman" w:hAnsi="Times New Roman" w:cs="Times New Roman"/>
        </w:rPr>
        <w:t xml:space="preserve">use or analyze </w:t>
      </w:r>
      <w:r w:rsidRPr="00D807A4">
        <w:rPr>
          <w:rFonts w:ascii="Times New Roman" w:eastAsia="Times New Roman" w:hAnsi="Times New Roman" w:cs="Times New Roman"/>
        </w:rPr>
        <w:t>a</w:t>
      </w:r>
      <w:r w:rsidR="009B05FD" w:rsidRPr="00D807A4">
        <w:rPr>
          <w:rFonts w:ascii="Times New Roman" w:eastAsia="Times New Roman" w:hAnsi="Times New Roman" w:cs="Times New Roman"/>
        </w:rPr>
        <w:t>ny</w:t>
      </w:r>
      <w:r w:rsidRPr="00D807A4">
        <w:rPr>
          <w:rFonts w:ascii="Times New Roman" w:eastAsia="Times New Roman" w:hAnsi="Times New Roman" w:cs="Times New Roman"/>
        </w:rPr>
        <w:t xml:space="preserve"> </w:t>
      </w:r>
      <w:r w:rsidR="009B05FD" w:rsidRPr="00D807A4">
        <w:rPr>
          <w:rFonts w:ascii="Times New Roman" w:eastAsia="Times New Roman" w:hAnsi="Times New Roman" w:cs="Times New Roman"/>
        </w:rPr>
        <w:t>data</w:t>
      </w:r>
      <w:r w:rsidRPr="00D807A4">
        <w:rPr>
          <w:rFonts w:ascii="Times New Roman" w:eastAsia="Times New Roman" w:hAnsi="Times New Roman" w:cs="Times New Roman"/>
        </w:rPr>
        <w:t xml:space="preserve"> uploaded, transmitted, published, distributed or utilized by</w:t>
      </w:r>
      <w:r w:rsidR="005717B8" w:rsidRPr="00D807A4">
        <w:rPr>
          <w:rFonts w:ascii="Times New Roman" w:eastAsia="Times New Roman" w:hAnsi="Times New Roman" w:cs="Times New Roman"/>
        </w:rPr>
        <w:t xml:space="preserve"> the</w:t>
      </w:r>
      <w:r w:rsidRPr="00D807A4">
        <w:rPr>
          <w:rFonts w:ascii="Times New Roman" w:eastAsia="Times New Roman" w:hAnsi="Times New Roman" w:cs="Times New Roman"/>
        </w:rPr>
        <w:t xml:space="preserve"> Customer on or through the Services </w:t>
      </w:r>
      <w:r w:rsidR="005717B8" w:rsidRPr="00D807A4">
        <w:rPr>
          <w:rFonts w:ascii="Times New Roman" w:eastAsia="Times New Roman" w:hAnsi="Times New Roman" w:cs="Times New Roman"/>
        </w:rPr>
        <w:t>(“</w:t>
      </w:r>
      <w:r w:rsidR="005717B8" w:rsidRPr="00D807A4">
        <w:rPr>
          <w:rFonts w:ascii="Times New Roman" w:eastAsia="Times New Roman" w:hAnsi="Times New Roman" w:cs="Times New Roman"/>
          <w:b/>
          <w:bCs/>
        </w:rPr>
        <w:t>Customer Data</w:t>
      </w:r>
      <w:r w:rsidR="005717B8" w:rsidRPr="00D807A4">
        <w:rPr>
          <w:rFonts w:ascii="Times New Roman" w:eastAsia="Times New Roman" w:hAnsi="Times New Roman" w:cs="Times New Roman"/>
        </w:rPr>
        <w:t>”)</w:t>
      </w:r>
      <w:r w:rsidRPr="00D807A4">
        <w:rPr>
          <w:rFonts w:ascii="Times New Roman" w:eastAsia="Times New Roman" w:hAnsi="Times New Roman" w:cs="Times New Roman"/>
        </w:rPr>
        <w:t>.</w:t>
      </w:r>
    </w:p>
    <w:p w14:paraId="7919ECC5" w14:textId="4097A1C1" w:rsidR="002B169C" w:rsidRPr="00D807A4" w:rsidRDefault="004E0EE3" w:rsidP="00510E53">
      <w:pPr>
        <w:numPr>
          <w:ilvl w:val="3"/>
          <w:numId w:val="3"/>
        </w:numPr>
        <w:spacing w:after="120" w:line="240" w:lineRule="auto"/>
        <w:ind w:firstLine="0"/>
        <w:jc w:val="both"/>
        <w:rPr>
          <w:rFonts w:ascii="Times New Roman" w:eastAsia="Times New Roman" w:hAnsi="Times New Roman" w:cs="Times New Roman"/>
        </w:rPr>
      </w:pPr>
      <w:r w:rsidRPr="00D807A4">
        <w:rPr>
          <w:rFonts w:ascii="Times New Roman" w:hAnsi="Times New Roman" w:cs="Times New Roman"/>
        </w:rPr>
        <w:t>The Service Provider</w:t>
      </w:r>
      <w:r w:rsidR="002B169C" w:rsidRPr="00D807A4">
        <w:rPr>
          <w:rFonts w:ascii="Times New Roman" w:hAnsi="Times New Roman" w:cs="Times New Roman"/>
        </w:rPr>
        <w:t xml:space="preserve"> hereby agrees to indemnify the Customer against any reasonable costs, expenses, damages and losses (including reasonably incurred attorneys’ fees) suffered or incurred by the Customer arising out of a third-party claim against the Customer in respect of actual infringement of such third-party’s intellectual property rights arising out of the Customer’s use of the Services provided that, the foregoing indemnity obligations will not apply to any claim based upon or arising from (</w:t>
      </w:r>
      <w:proofErr w:type="spellStart"/>
      <w:r w:rsidR="002B169C" w:rsidRPr="00D807A4">
        <w:rPr>
          <w:rFonts w:ascii="Times New Roman" w:hAnsi="Times New Roman" w:cs="Times New Roman"/>
        </w:rPr>
        <w:t>i</w:t>
      </w:r>
      <w:proofErr w:type="spellEnd"/>
      <w:r w:rsidR="002B169C" w:rsidRPr="00D807A4">
        <w:rPr>
          <w:rFonts w:ascii="Times New Roman" w:hAnsi="Times New Roman" w:cs="Times New Roman"/>
        </w:rPr>
        <w:t xml:space="preserve">) use of the Services in a manner for which it was not designed or not in accordance with this Agreement or not as per any other instructions or documentation provided by the </w:t>
      </w:r>
      <w:r w:rsidRPr="00D807A4">
        <w:rPr>
          <w:rFonts w:ascii="Times New Roman" w:hAnsi="Times New Roman" w:cs="Times New Roman"/>
        </w:rPr>
        <w:t>Service Provider</w:t>
      </w:r>
      <w:r w:rsidR="002B169C" w:rsidRPr="00D807A4">
        <w:rPr>
          <w:rFonts w:ascii="Times New Roman" w:hAnsi="Times New Roman" w:cs="Times New Roman"/>
        </w:rPr>
        <w:t xml:space="preserve">, (ii) any modification of the Services by the Customer or any party other than the </w:t>
      </w:r>
      <w:r w:rsidRPr="00D807A4">
        <w:rPr>
          <w:rFonts w:ascii="Times New Roman" w:hAnsi="Times New Roman" w:cs="Times New Roman"/>
        </w:rPr>
        <w:t>Service Provider</w:t>
      </w:r>
      <w:r w:rsidR="002B169C" w:rsidRPr="00D807A4">
        <w:rPr>
          <w:rFonts w:ascii="Times New Roman" w:hAnsi="Times New Roman" w:cs="Times New Roman"/>
        </w:rPr>
        <w:t>, or (iii) any use of the Services in combination with hardware or software not authorized</w:t>
      </w:r>
      <w:r w:rsidR="003008F9">
        <w:rPr>
          <w:rFonts w:ascii="Times New Roman" w:hAnsi="Times New Roman" w:cs="Times New Roman"/>
        </w:rPr>
        <w:t xml:space="preserve"> </w:t>
      </w:r>
      <w:r w:rsidR="002B169C" w:rsidRPr="00D807A4">
        <w:rPr>
          <w:rFonts w:ascii="Times New Roman" w:hAnsi="Times New Roman" w:cs="Times New Roman"/>
        </w:rPr>
        <w:t xml:space="preserve">by </w:t>
      </w:r>
      <w:r w:rsidRPr="00D807A4">
        <w:rPr>
          <w:rFonts w:ascii="Times New Roman" w:hAnsi="Times New Roman" w:cs="Times New Roman"/>
        </w:rPr>
        <w:t>Service Provider</w:t>
      </w:r>
      <w:r w:rsidR="002B169C" w:rsidRPr="00D807A4">
        <w:rPr>
          <w:rFonts w:ascii="Times New Roman" w:hAnsi="Times New Roman" w:cs="Times New Roman"/>
        </w:rPr>
        <w:t>, or (iv) any breach of Customer’s representations, warranties, and covenants under this Agreement, its negligence, or willful misconduct.</w:t>
      </w:r>
    </w:p>
    <w:p w14:paraId="0000000B" w14:textId="15F660C6" w:rsidR="00314493" w:rsidRPr="00D807A4" w:rsidRDefault="00DA2E89" w:rsidP="00510E53">
      <w:pPr>
        <w:numPr>
          <w:ilvl w:val="3"/>
          <w:numId w:val="3"/>
        </w:numPr>
        <w:spacing w:after="120" w:line="240" w:lineRule="auto"/>
        <w:ind w:firstLine="0"/>
        <w:jc w:val="both"/>
        <w:rPr>
          <w:rFonts w:ascii="Times New Roman" w:eastAsia="Times New Roman" w:hAnsi="Times New Roman" w:cs="Times New Roman"/>
        </w:rPr>
      </w:pPr>
      <w:r w:rsidRPr="00D807A4">
        <w:rPr>
          <w:rFonts w:ascii="Times New Roman" w:eastAsia="Times New Roman" w:hAnsi="Times New Roman" w:cs="Times New Roman"/>
        </w:rPr>
        <w:t>Customer shall be responsible for obtaining and maintaining any equipment and ancillary services needed to connect to, access or otherwise use the Services, including, without limitation, modems, hardware, operating systems, networking, web servers and the like (collectively, “</w:t>
      </w:r>
      <w:r w:rsidRPr="00D807A4">
        <w:rPr>
          <w:rFonts w:ascii="Times New Roman" w:eastAsia="Times New Roman" w:hAnsi="Times New Roman" w:cs="Times New Roman"/>
          <w:b/>
          <w:bCs/>
        </w:rPr>
        <w:t>Equipment</w:t>
      </w:r>
      <w:r w:rsidRPr="00D807A4">
        <w:rPr>
          <w:rFonts w:ascii="Times New Roman" w:eastAsia="Times New Roman" w:hAnsi="Times New Roman" w:cs="Times New Roman"/>
        </w:rPr>
        <w:t xml:space="preserve">”).  Customer shall also be responsible for maintaining the security of the Equipment, </w:t>
      </w:r>
      <w:r w:rsidR="005717B8" w:rsidRPr="00D807A4">
        <w:rPr>
          <w:rFonts w:ascii="Times New Roman" w:eastAsia="Times New Roman" w:hAnsi="Times New Roman" w:cs="Times New Roman"/>
        </w:rPr>
        <w:t xml:space="preserve">User </w:t>
      </w:r>
      <w:r w:rsidRPr="00D807A4">
        <w:rPr>
          <w:rFonts w:ascii="Times New Roman" w:eastAsia="Times New Roman" w:hAnsi="Times New Roman" w:cs="Times New Roman"/>
        </w:rPr>
        <w:t>account</w:t>
      </w:r>
      <w:r w:rsidR="005717B8" w:rsidRPr="00D807A4">
        <w:rPr>
          <w:rFonts w:ascii="Times New Roman" w:eastAsia="Times New Roman" w:hAnsi="Times New Roman" w:cs="Times New Roman"/>
        </w:rPr>
        <w:t>s</w:t>
      </w:r>
      <w:r w:rsidRPr="00D807A4">
        <w:rPr>
          <w:rFonts w:ascii="Times New Roman" w:eastAsia="Times New Roman" w:hAnsi="Times New Roman" w:cs="Times New Roman"/>
        </w:rPr>
        <w:t xml:space="preserve">, passwords (including but not limited to administrative and </w:t>
      </w:r>
      <w:r w:rsidR="005717B8" w:rsidRPr="00D807A4">
        <w:rPr>
          <w:rFonts w:ascii="Times New Roman" w:eastAsia="Times New Roman" w:hAnsi="Times New Roman" w:cs="Times New Roman"/>
        </w:rPr>
        <w:t>U</w:t>
      </w:r>
      <w:r w:rsidRPr="00D807A4">
        <w:rPr>
          <w:rFonts w:ascii="Times New Roman" w:eastAsia="Times New Roman" w:hAnsi="Times New Roman" w:cs="Times New Roman"/>
        </w:rPr>
        <w:t>ser passwords), and for all uses of Customer account or the Equipment with or without Customer’s knowledge or consent.</w:t>
      </w:r>
    </w:p>
    <w:p w14:paraId="0000000C" w14:textId="77777777" w:rsidR="00314493" w:rsidRPr="00D807A4" w:rsidRDefault="00DA2E89" w:rsidP="00510E53">
      <w:pPr>
        <w:numPr>
          <w:ilvl w:val="2"/>
          <w:numId w:val="3"/>
        </w:numPr>
        <w:spacing w:after="120" w:line="240" w:lineRule="auto"/>
        <w:ind w:firstLine="0"/>
        <w:jc w:val="both"/>
        <w:rPr>
          <w:rFonts w:ascii="Times New Roman" w:eastAsia="Times New Roman" w:hAnsi="Times New Roman" w:cs="Times New Roman"/>
          <w:b/>
        </w:rPr>
      </w:pPr>
      <w:r w:rsidRPr="00D807A4">
        <w:rPr>
          <w:rFonts w:ascii="Times New Roman" w:eastAsia="Times New Roman" w:hAnsi="Times New Roman" w:cs="Times New Roman"/>
          <w:b/>
        </w:rPr>
        <w:t>CONFIDENTIALITY; PROPRIETARY RIGHTS</w:t>
      </w:r>
    </w:p>
    <w:p w14:paraId="0000000E" w14:textId="7659E013" w:rsidR="00314493" w:rsidRPr="00D807A4" w:rsidRDefault="00DA2E89" w:rsidP="00510E53">
      <w:pPr>
        <w:numPr>
          <w:ilvl w:val="3"/>
          <w:numId w:val="3"/>
        </w:numPr>
        <w:spacing w:after="120" w:line="240" w:lineRule="auto"/>
        <w:ind w:firstLine="0"/>
        <w:jc w:val="both"/>
        <w:rPr>
          <w:rFonts w:ascii="Times New Roman" w:eastAsia="Times New Roman" w:hAnsi="Times New Roman" w:cs="Times New Roman"/>
        </w:rPr>
      </w:pPr>
      <w:r w:rsidRPr="00D807A4">
        <w:rPr>
          <w:rFonts w:ascii="Times New Roman" w:eastAsia="Times New Roman" w:hAnsi="Times New Roman" w:cs="Times New Roman"/>
        </w:rPr>
        <w:t xml:space="preserve">Customer shall own all right, title and interest in and to the Customer Data, as well as any data that is based on or derived from the Customer Data and provided to Customer as part of the Services.  </w:t>
      </w:r>
      <w:r w:rsidR="00464BBA" w:rsidRPr="00D807A4">
        <w:rPr>
          <w:rFonts w:ascii="Times New Roman" w:eastAsia="Times New Roman" w:hAnsi="Times New Roman" w:cs="Times New Roman"/>
        </w:rPr>
        <w:t>Service Provider</w:t>
      </w:r>
      <w:r w:rsidRPr="00D807A4">
        <w:rPr>
          <w:rFonts w:ascii="Times New Roman" w:eastAsia="Times New Roman" w:hAnsi="Times New Roman" w:cs="Times New Roman"/>
        </w:rPr>
        <w:t xml:space="preserve"> shall own and retain all right, title and interest in and to (a) the Services and Software, all improvements, enhancements or modifications thereto, (b) any software, applications, inventions or other technology developed in connection with implementation or support, and (c) all intellectual property rights related to any of the foregoing.     </w:t>
      </w:r>
    </w:p>
    <w:p w14:paraId="5AE21FF8" w14:textId="720D1AF1" w:rsidR="00F46D9B" w:rsidRPr="00D96801" w:rsidRDefault="00464BBA" w:rsidP="00510E53">
      <w:pPr>
        <w:numPr>
          <w:ilvl w:val="3"/>
          <w:numId w:val="3"/>
        </w:numPr>
        <w:spacing w:after="120" w:line="240" w:lineRule="auto"/>
        <w:ind w:firstLine="0"/>
        <w:jc w:val="both"/>
        <w:rPr>
          <w:rFonts w:ascii="Times New Roman" w:hAnsi="Times New Roman"/>
          <w:b/>
          <w:i/>
        </w:rPr>
      </w:pPr>
      <w:r w:rsidRPr="00D807A4">
        <w:rPr>
          <w:rFonts w:ascii="Times New Roman" w:eastAsia="Times New Roman" w:hAnsi="Times New Roman" w:cs="Times New Roman"/>
        </w:rPr>
        <w:t>Service Provider</w:t>
      </w:r>
      <w:r w:rsidR="00DA2E89" w:rsidRPr="00D807A4">
        <w:rPr>
          <w:rFonts w:ascii="Times New Roman" w:eastAsia="Times New Roman" w:hAnsi="Times New Roman" w:cs="Times New Roman"/>
        </w:rPr>
        <w:t xml:space="preserve"> shall have </w:t>
      </w:r>
      <w:r w:rsidR="00ED3767" w:rsidRPr="00D807A4">
        <w:rPr>
          <w:rFonts w:ascii="Times New Roman" w:eastAsia="Times New Roman" w:hAnsi="Times New Roman" w:cs="Times New Roman"/>
        </w:rPr>
        <w:t>no</w:t>
      </w:r>
      <w:r w:rsidR="00DA2E89" w:rsidRPr="00D807A4">
        <w:rPr>
          <w:rFonts w:ascii="Times New Roman" w:eastAsia="Times New Roman" w:hAnsi="Times New Roman" w:cs="Times New Roman"/>
        </w:rPr>
        <w:t xml:space="preserve"> right </w:t>
      </w:r>
      <w:r w:rsidR="00ED3767" w:rsidRPr="00D807A4">
        <w:rPr>
          <w:rFonts w:ascii="Times New Roman" w:eastAsia="Times New Roman" w:hAnsi="Times New Roman" w:cs="Times New Roman"/>
        </w:rPr>
        <w:t xml:space="preserve">to </w:t>
      </w:r>
      <w:r w:rsidR="00DA2E89" w:rsidRPr="00D807A4">
        <w:rPr>
          <w:rFonts w:ascii="Times New Roman" w:eastAsia="Times New Roman" w:hAnsi="Times New Roman" w:cs="Times New Roman"/>
        </w:rPr>
        <w:t xml:space="preserve">collect and analyze data and other information relating to the provision, use and performance of various aspects of the Services and related systems and technologies, and  </w:t>
      </w:r>
      <w:r w:rsidRPr="00D807A4">
        <w:rPr>
          <w:rFonts w:ascii="Times New Roman" w:eastAsia="Times New Roman" w:hAnsi="Times New Roman" w:cs="Times New Roman"/>
        </w:rPr>
        <w:t>Service Provider</w:t>
      </w:r>
      <w:r w:rsidR="00DA2E89" w:rsidRPr="00D807A4">
        <w:rPr>
          <w:rFonts w:ascii="Times New Roman" w:eastAsia="Times New Roman" w:hAnsi="Times New Roman" w:cs="Times New Roman"/>
        </w:rPr>
        <w:t xml:space="preserve"> </w:t>
      </w:r>
      <w:r w:rsidR="00ED3767" w:rsidRPr="00D807A4">
        <w:rPr>
          <w:rFonts w:ascii="Times New Roman" w:eastAsia="Times New Roman" w:hAnsi="Times New Roman" w:cs="Times New Roman"/>
        </w:rPr>
        <w:t>shall not</w:t>
      </w:r>
      <w:r w:rsidR="00DA2E89" w:rsidRPr="00D807A4">
        <w:rPr>
          <w:rFonts w:ascii="Times New Roman" w:eastAsia="Times New Roman" w:hAnsi="Times New Roman" w:cs="Times New Roman"/>
        </w:rPr>
        <w:t xml:space="preserve"> (during and after the term hereof) to (</w:t>
      </w:r>
      <w:proofErr w:type="spellStart"/>
      <w:r w:rsidR="00DA2E89" w:rsidRPr="00D807A4">
        <w:rPr>
          <w:rFonts w:ascii="Times New Roman" w:eastAsia="Times New Roman" w:hAnsi="Times New Roman" w:cs="Times New Roman"/>
        </w:rPr>
        <w:t>i</w:t>
      </w:r>
      <w:proofErr w:type="spellEnd"/>
      <w:r w:rsidR="00DA2E89" w:rsidRPr="00D807A4">
        <w:rPr>
          <w:rFonts w:ascii="Times New Roman" w:eastAsia="Times New Roman" w:hAnsi="Times New Roman" w:cs="Times New Roman"/>
        </w:rPr>
        <w:t>) use such information and data to improve and enhance the Services and for other development, diagnostic and corrective purposes</w:t>
      </w:r>
      <w:r w:rsidR="005608B4">
        <w:rPr>
          <w:rFonts w:ascii="Times New Roman" w:eastAsia="Times New Roman" w:hAnsi="Times New Roman" w:cs="Times New Roman"/>
        </w:rPr>
        <w:t xml:space="preserve"> (including for training any artificial intelligence models)</w:t>
      </w:r>
      <w:r w:rsidR="00DA2E89" w:rsidRPr="00D807A4">
        <w:rPr>
          <w:rFonts w:ascii="Times New Roman" w:eastAsia="Times New Roman" w:hAnsi="Times New Roman" w:cs="Times New Roman"/>
        </w:rPr>
        <w:t xml:space="preserve"> in connection with the Services and other </w:t>
      </w:r>
      <w:r w:rsidRPr="00D807A4">
        <w:rPr>
          <w:rFonts w:ascii="Times New Roman" w:eastAsia="Times New Roman" w:hAnsi="Times New Roman" w:cs="Times New Roman"/>
        </w:rPr>
        <w:t>Service Provider</w:t>
      </w:r>
      <w:r w:rsidR="00DA2E89" w:rsidRPr="00D807A4">
        <w:rPr>
          <w:rFonts w:ascii="Times New Roman" w:eastAsia="Times New Roman" w:hAnsi="Times New Roman" w:cs="Times New Roman"/>
        </w:rPr>
        <w:t xml:space="preserve"> offerings, and </w:t>
      </w:r>
      <w:r w:rsidR="00207113" w:rsidRPr="00D807A4">
        <w:rPr>
          <w:rFonts w:ascii="Times New Roman" w:eastAsia="Times New Roman" w:hAnsi="Times New Roman" w:cs="Times New Roman"/>
        </w:rPr>
        <w:t xml:space="preserve">will not </w:t>
      </w:r>
      <w:r w:rsidR="00DA2E89" w:rsidRPr="00D807A4">
        <w:rPr>
          <w:rFonts w:ascii="Times New Roman" w:eastAsia="Times New Roman" w:hAnsi="Times New Roman" w:cs="Times New Roman"/>
        </w:rPr>
        <w:t>(ii) disclose such data solely in aggregate or other de-identified form in connection with its business.</w:t>
      </w:r>
      <w:r w:rsidR="008E65F4">
        <w:rPr>
          <w:rFonts w:ascii="Times New Roman" w:eastAsia="Times New Roman" w:hAnsi="Times New Roman" w:cs="Times New Roman"/>
          <w:bCs/>
          <w:iCs/>
        </w:rPr>
        <w:t xml:space="preserve"> </w:t>
      </w:r>
    </w:p>
    <w:p w14:paraId="0000000F" w14:textId="781F1128" w:rsidR="00314493" w:rsidRPr="00D807A4" w:rsidRDefault="00DA2E89" w:rsidP="00510E53">
      <w:pPr>
        <w:numPr>
          <w:ilvl w:val="3"/>
          <w:numId w:val="3"/>
        </w:numPr>
        <w:spacing w:after="120" w:line="240" w:lineRule="auto"/>
        <w:ind w:firstLine="0"/>
        <w:jc w:val="both"/>
        <w:rPr>
          <w:rFonts w:ascii="Times New Roman" w:eastAsia="Times New Roman" w:hAnsi="Times New Roman" w:cs="Times New Roman"/>
          <w:b/>
          <w:i/>
        </w:rPr>
      </w:pPr>
      <w:r w:rsidRPr="00D807A4">
        <w:rPr>
          <w:rFonts w:ascii="Times New Roman" w:eastAsia="Times New Roman" w:hAnsi="Times New Roman" w:cs="Times New Roman"/>
        </w:rPr>
        <w:t xml:space="preserve">Customer grants to </w:t>
      </w:r>
      <w:r w:rsidR="00464BBA" w:rsidRPr="00D807A4">
        <w:rPr>
          <w:rFonts w:ascii="Times New Roman" w:eastAsia="Times New Roman" w:hAnsi="Times New Roman" w:cs="Times New Roman"/>
        </w:rPr>
        <w:t>Service Provider</w:t>
      </w:r>
      <w:r w:rsidRPr="00D807A4">
        <w:rPr>
          <w:rFonts w:ascii="Times New Roman" w:eastAsia="Times New Roman" w:hAnsi="Times New Roman" w:cs="Times New Roman"/>
        </w:rPr>
        <w:t xml:space="preserve"> a worldwide, perpetual, irrevocable, royalty-free permission to use and incorporate into the Services any suggestion, enhancement request, recommendation, correction, or other feedback provided by Customer. No rights or licenses are granted except as expressly set forth herein.   </w:t>
      </w:r>
    </w:p>
    <w:p w14:paraId="00000010" w14:textId="77777777" w:rsidR="00314493" w:rsidRPr="00D807A4" w:rsidRDefault="00DA2E89" w:rsidP="00510E53">
      <w:pPr>
        <w:numPr>
          <w:ilvl w:val="2"/>
          <w:numId w:val="3"/>
        </w:numPr>
        <w:spacing w:after="120" w:line="240" w:lineRule="auto"/>
        <w:ind w:firstLine="0"/>
        <w:jc w:val="both"/>
        <w:rPr>
          <w:rFonts w:ascii="Times New Roman" w:eastAsia="Times New Roman" w:hAnsi="Times New Roman" w:cs="Times New Roman"/>
          <w:b/>
        </w:rPr>
      </w:pPr>
      <w:r w:rsidRPr="00D807A4">
        <w:rPr>
          <w:rFonts w:ascii="Times New Roman" w:eastAsia="Times New Roman" w:hAnsi="Times New Roman" w:cs="Times New Roman"/>
          <w:b/>
        </w:rPr>
        <w:t>PAYMENT OF FEES</w:t>
      </w:r>
    </w:p>
    <w:p w14:paraId="00000011" w14:textId="26F430A2" w:rsidR="00314493" w:rsidRPr="00D807A4" w:rsidRDefault="00DA2E89" w:rsidP="00510E53">
      <w:pPr>
        <w:numPr>
          <w:ilvl w:val="3"/>
          <w:numId w:val="3"/>
        </w:numPr>
        <w:spacing w:after="120" w:line="240" w:lineRule="auto"/>
        <w:ind w:firstLine="0"/>
        <w:jc w:val="both"/>
        <w:rPr>
          <w:rFonts w:ascii="Times New Roman" w:eastAsia="Times New Roman" w:hAnsi="Times New Roman" w:cs="Times New Roman"/>
        </w:rPr>
      </w:pPr>
      <w:r w:rsidRPr="00D807A4">
        <w:rPr>
          <w:rFonts w:ascii="Times New Roman" w:eastAsia="Times New Roman" w:hAnsi="Times New Roman" w:cs="Times New Roman"/>
        </w:rPr>
        <w:t xml:space="preserve">Customer will pay </w:t>
      </w:r>
      <w:r w:rsidR="00464BBA" w:rsidRPr="00D807A4">
        <w:rPr>
          <w:rFonts w:ascii="Times New Roman" w:eastAsia="Times New Roman" w:hAnsi="Times New Roman" w:cs="Times New Roman"/>
        </w:rPr>
        <w:t>Service Provider</w:t>
      </w:r>
      <w:r w:rsidRPr="00D807A4">
        <w:rPr>
          <w:rFonts w:ascii="Times New Roman" w:eastAsia="Times New Roman" w:hAnsi="Times New Roman" w:cs="Times New Roman"/>
        </w:rPr>
        <w:t xml:space="preserve"> the applicable fee </w:t>
      </w:r>
      <w:r w:rsidR="004C3A30" w:rsidRPr="00D807A4">
        <w:rPr>
          <w:rFonts w:ascii="Times New Roman" w:eastAsia="Times New Roman" w:hAnsi="Times New Roman" w:cs="Times New Roman"/>
        </w:rPr>
        <w:t xml:space="preserve">amounting to </w:t>
      </w:r>
      <w:r w:rsidR="004F0790" w:rsidRPr="00921428">
        <w:rPr>
          <w:rFonts w:ascii="Times New Roman" w:eastAsia="Times New Roman" w:hAnsi="Times New Roman" w:cs="Times New Roman"/>
          <w:color w:val="000000" w:themeColor="text1"/>
        </w:rPr>
        <w:t xml:space="preserve">INR </w:t>
      </w:r>
      <w:r w:rsidR="003503C8">
        <w:rPr>
          <w:rFonts w:ascii="Times New Roman" w:eastAsia="Times New Roman" w:hAnsi="Times New Roman" w:cs="Times New Roman"/>
          <w:color w:val="000000" w:themeColor="text1"/>
        </w:rPr>
        <w:t>[</w:t>
      </w:r>
      <w:r w:rsidR="003503C8" w:rsidRPr="003503C8">
        <w:rPr>
          <w:rFonts w:ascii="Times New Roman" w:eastAsia="Times New Roman" w:hAnsi="Times New Roman" w:cs="Times New Roman"/>
          <w:color w:val="000000" w:themeColor="text1"/>
          <w:highlight w:val="yellow"/>
        </w:rPr>
        <w:t>Amount</w:t>
      </w:r>
      <w:r w:rsidR="003503C8">
        <w:rPr>
          <w:rFonts w:ascii="Times New Roman" w:eastAsia="Times New Roman" w:hAnsi="Times New Roman" w:cs="Times New Roman"/>
          <w:color w:val="000000" w:themeColor="text1"/>
        </w:rPr>
        <w:t>]</w:t>
      </w:r>
      <w:r w:rsidR="003008F9" w:rsidRPr="00921428">
        <w:rPr>
          <w:rFonts w:ascii="Times New Roman" w:eastAsia="Times New Roman" w:hAnsi="Times New Roman" w:cs="Times New Roman"/>
          <w:color w:val="000000" w:themeColor="text1"/>
        </w:rPr>
        <w:t xml:space="preserve"> </w:t>
      </w:r>
      <w:r w:rsidR="004F0790" w:rsidRPr="00921428">
        <w:rPr>
          <w:rFonts w:ascii="Times New Roman" w:eastAsia="Times New Roman" w:hAnsi="Times New Roman" w:cs="Times New Roman"/>
          <w:color w:val="000000" w:themeColor="text1"/>
        </w:rPr>
        <w:t>(</w:t>
      </w:r>
      <w:r w:rsidR="003503C8" w:rsidRPr="003503C8">
        <w:rPr>
          <w:rFonts w:ascii="Times New Roman" w:eastAsia="Times New Roman" w:hAnsi="Times New Roman" w:cs="Times New Roman"/>
          <w:color w:val="000000" w:themeColor="text1"/>
          <w:highlight w:val="yellow"/>
        </w:rPr>
        <w:t>Amount in text</w:t>
      </w:r>
      <w:r w:rsidR="003503C8">
        <w:rPr>
          <w:rFonts w:ascii="Times New Roman" w:eastAsia="Times New Roman" w:hAnsi="Times New Roman" w:cs="Times New Roman"/>
          <w:color w:val="000000" w:themeColor="text1"/>
        </w:rPr>
        <w:t xml:space="preserve">) </w:t>
      </w:r>
      <w:r w:rsidRPr="00D807A4">
        <w:rPr>
          <w:rFonts w:ascii="Times New Roman" w:eastAsia="Times New Roman" w:hAnsi="Times New Roman" w:cs="Times New Roman"/>
        </w:rPr>
        <w:t>for the Services</w:t>
      </w:r>
      <w:r w:rsidR="00230153">
        <w:rPr>
          <w:rFonts w:ascii="Times New Roman" w:eastAsia="Times New Roman" w:hAnsi="Times New Roman" w:cs="Times New Roman"/>
        </w:rPr>
        <w:t xml:space="preserve"> </w:t>
      </w:r>
      <w:r w:rsidR="003012FA">
        <w:rPr>
          <w:rFonts w:ascii="Times New Roman" w:eastAsia="Times New Roman" w:hAnsi="Times New Roman" w:cs="Times New Roman"/>
        </w:rPr>
        <w:t>ex</w:t>
      </w:r>
      <w:r w:rsidR="00230153">
        <w:rPr>
          <w:rFonts w:ascii="Times New Roman" w:eastAsia="Times New Roman" w:hAnsi="Times New Roman" w:cs="Times New Roman"/>
        </w:rPr>
        <w:t>clusive of taxes</w:t>
      </w:r>
      <w:r w:rsidRPr="00D807A4">
        <w:rPr>
          <w:rFonts w:ascii="Times New Roman" w:eastAsia="Times New Roman" w:hAnsi="Times New Roman" w:cs="Times New Roman"/>
        </w:rPr>
        <w:t xml:space="preserve"> </w:t>
      </w:r>
      <w:r w:rsidR="004C3A30" w:rsidRPr="00D807A4">
        <w:rPr>
          <w:rFonts w:ascii="Times New Roman" w:eastAsia="Times New Roman" w:hAnsi="Times New Roman" w:cs="Times New Roman"/>
        </w:rPr>
        <w:t>(the “</w:t>
      </w:r>
      <w:r w:rsidR="004C3A30" w:rsidRPr="00D807A4">
        <w:rPr>
          <w:rFonts w:ascii="Times New Roman" w:eastAsia="Times New Roman" w:hAnsi="Times New Roman" w:cs="Times New Roman"/>
          <w:b/>
          <w:bCs/>
        </w:rPr>
        <w:t>Fees</w:t>
      </w:r>
      <w:r w:rsidR="004C3A30" w:rsidRPr="00D807A4">
        <w:rPr>
          <w:rFonts w:ascii="Times New Roman" w:eastAsia="Times New Roman" w:hAnsi="Times New Roman" w:cs="Times New Roman"/>
        </w:rPr>
        <w:t xml:space="preserve">”) </w:t>
      </w:r>
      <w:r w:rsidRPr="00D807A4">
        <w:rPr>
          <w:rFonts w:ascii="Times New Roman" w:eastAsia="Times New Roman" w:hAnsi="Times New Roman" w:cs="Times New Roman"/>
        </w:rPr>
        <w:t>in accordance with the terms</w:t>
      </w:r>
      <w:r w:rsidR="004C3A30" w:rsidRPr="00D807A4">
        <w:rPr>
          <w:rFonts w:ascii="Times New Roman" w:eastAsia="Times New Roman" w:hAnsi="Times New Roman" w:cs="Times New Roman"/>
        </w:rPr>
        <w:t xml:space="preserve"> of this Agreement</w:t>
      </w:r>
      <w:r w:rsidRPr="00D807A4">
        <w:rPr>
          <w:rFonts w:ascii="Times New Roman" w:eastAsia="Times New Roman" w:hAnsi="Times New Roman" w:cs="Times New Roman"/>
        </w:rPr>
        <w:t xml:space="preserve">. </w:t>
      </w:r>
      <w:r w:rsidR="00464BBA" w:rsidRPr="00D807A4">
        <w:rPr>
          <w:rFonts w:ascii="Times New Roman" w:eastAsia="Times New Roman" w:hAnsi="Times New Roman" w:cs="Times New Roman"/>
        </w:rPr>
        <w:t>Service Provider</w:t>
      </w:r>
      <w:r w:rsidRPr="00D807A4">
        <w:rPr>
          <w:rFonts w:ascii="Times New Roman" w:eastAsia="Times New Roman" w:hAnsi="Times New Roman" w:cs="Times New Roman"/>
        </w:rPr>
        <w:t xml:space="preserve"> reserves the right to </w:t>
      </w:r>
      <w:r w:rsidR="000744BF" w:rsidRPr="00D807A4">
        <w:rPr>
          <w:rFonts w:ascii="Times New Roman" w:eastAsia="Times New Roman" w:hAnsi="Times New Roman" w:cs="Times New Roman"/>
        </w:rPr>
        <w:t xml:space="preserve">modify </w:t>
      </w:r>
      <w:r w:rsidRPr="00D807A4">
        <w:rPr>
          <w:rFonts w:ascii="Times New Roman" w:eastAsia="Times New Roman" w:hAnsi="Times New Roman" w:cs="Times New Roman"/>
        </w:rPr>
        <w:t>the Fees or applicable charges and to institute new charges and Fees at the end of the Term</w:t>
      </w:r>
      <w:r w:rsidR="000744BF" w:rsidRPr="00D807A4">
        <w:rPr>
          <w:rFonts w:ascii="Times New Roman" w:eastAsia="Times New Roman" w:hAnsi="Times New Roman" w:cs="Times New Roman"/>
        </w:rPr>
        <w:t xml:space="preserve"> for any subsequent term (“</w:t>
      </w:r>
      <w:r w:rsidR="000744BF" w:rsidRPr="00D807A4">
        <w:rPr>
          <w:rFonts w:ascii="Times New Roman" w:eastAsia="Times New Roman" w:hAnsi="Times New Roman" w:cs="Times New Roman"/>
          <w:b/>
          <w:bCs/>
        </w:rPr>
        <w:t>Renewal Term</w:t>
      </w:r>
      <w:r w:rsidR="000744BF" w:rsidRPr="00D807A4">
        <w:rPr>
          <w:rFonts w:ascii="Times New Roman" w:eastAsia="Times New Roman" w:hAnsi="Times New Roman" w:cs="Times New Roman"/>
        </w:rPr>
        <w:t>”)</w:t>
      </w:r>
      <w:r w:rsidRPr="00D807A4">
        <w:rPr>
          <w:rFonts w:ascii="Times New Roman" w:eastAsia="Times New Roman" w:hAnsi="Times New Roman" w:cs="Times New Roman"/>
        </w:rPr>
        <w:t>.</w:t>
      </w:r>
    </w:p>
    <w:p w14:paraId="00000012" w14:textId="1D75ED6A" w:rsidR="00314493" w:rsidRPr="00681C92" w:rsidRDefault="00681C92" w:rsidP="00681C92">
      <w:pPr>
        <w:numPr>
          <w:ilvl w:val="3"/>
          <w:numId w:val="3"/>
        </w:numPr>
        <w:spacing w:after="120" w:line="24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The Fees shall be payable on </w:t>
      </w:r>
      <w:proofErr w:type="spellStart"/>
      <w:proofErr w:type="gramStart"/>
      <w:r>
        <w:rPr>
          <w:rFonts w:ascii="Times New Roman" w:eastAsia="Times New Roman" w:hAnsi="Times New Roman" w:cs="Times New Roman"/>
        </w:rPr>
        <w:t>a</w:t>
      </w:r>
      <w:proofErr w:type="spellEnd"/>
      <w:proofErr w:type="gramEnd"/>
      <w:r>
        <w:rPr>
          <w:rFonts w:ascii="Times New Roman" w:eastAsia="Times New Roman" w:hAnsi="Times New Roman" w:cs="Times New Roman"/>
        </w:rPr>
        <w:t xml:space="preserve"> </w:t>
      </w:r>
      <w:r w:rsidR="00D0383D">
        <w:rPr>
          <w:rFonts w:ascii="Times New Roman" w:eastAsia="Times New Roman" w:hAnsi="Times New Roman" w:cs="Times New Roman"/>
        </w:rPr>
        <w:t>annual</w:t>
      </w:r>
      <w:r>
        <w:rPr>
          <w:rFonts w:ascii="Times New Roman" w:eastAsia="Times New Roman" w:hAnsi="Times New Roman" w:cs="Times New Roman"/>
        </w:rPr>
        <w:t xml:space="preserve"> basis. </w:t>
      </w:r>
      <w:r w:rsidR="000744BF" w:rsidRPr="00681C92">
        <w:rPr>
          <w:rFonts w:ascii="Times New Roman" w:eastAsia="Times New Roman" w:hAnsi="Times New Roman" w:cs="Times New Roman"/>
        </w:rPr>
        <w:t xml:space="preserve">The </w:t>
      </w:r>
      <w:r w:rsidR="00464BBA" w:rsidRPr="00681C92">
        <w:rPr>
          <w:rFonts w:ascii="Times New Roman" w:eastAsia="Times New Roman" w:hAnsi="Times New Roman" w:cs="Times New Roman"/>
        </w:rPr>
        <w:t>Service Provider</w:t>
      </w:r>
      <w:r w:rsidR="00DA2E89" w:rsidRPr="00681C92">
        <w:rPr>
          <w:rFonts w:ascii="Times New Roman" w:eastAsia="Times New Roman" w:hAnsi="Times New Roman" w:cs="Times New Roman"/>
        </w:rPr>
        <w:t xml:space="preserve"> </w:t>
      </w:r>
      <w:r w:rsidR="000744BF" w:rsidRPr="00681C92">
        <w:rPr>
          <w:rFonts w:ascii="Times New Roman" w:eastAsia="Times New Roman" w:hAnsi="Times New Roman" w:cs="Times New Roman"/>
        </w:rPr>
        <w:t>shall</w:t>
      </w:r>
      <w:r w:rsidR="00DA2E89" w:rsidRPr="00681C92">
        <w:rPr>
          <w:rFonts w:ascii="Times New Roman" w:eastAsia="Times New Roman" w:hAnsi="Times New Roman" w:cs="Times New Roman"/>
        </w:rPr>
        <w:t xml:space="preserve"> bill</w:t>
      </w:r>
      <w:r w:rsidR="000744BF" w:rsidRPr="00681C92">
        <w:rPr>
          <w:rFonts w:ascii="Times New Roman" w:eastAsia="Times New Roman" w:hAnsi="Times New Roman" w:cs="Times New Roman"/>
        </w:rPr>
        <w:t xml:space="preserve"> the Customer</w:t>
      </w:r>
      <w:r w:rsidR="00DA2E89" w:rsidRPr="00681C92">
        <w:rPr>
          <w:rFonts w:ascii="Times New Roman" w:eastAsia="Times New Roman" w:hAnsi="Times New Roman" w:cs="Times New Roman"/>
        </w:rPr>
        <w:t xml:space="preserve"> through an invoice, in which case, full payment for </w:t>
      </w:r>
      <w:r w:rsidR="000744BF" w:rsidRPr="00681C92">
        <w:rPr>
          <w:rFonts w:ascii="Times New Roman" w:eastAsia="Times New Roman" w:hAnsi="Times New Roman" w:cs="Times New Roman"/>
        </w:rPr>
        <w:t xml:space="preserve">the </w:t>
      </w:r>
      <w:r w:rsidR="00DA2E89" w:rsidRPr="00681C92">
        <w:rPr>
          <w:rFonts w:ascii="Times New Roman" w:eastAsia="Times New Roman" w:hAnsi="Times New Roman" w:cs="Times New Roman"/>
        </w:rPr>
        <w:t xml:space="preserve">invoices issued must be received by </w:t>
      </w:r>
      <w:r w:rsidR="00464BBA" w:rsidRPr="00681C92">
        <w:rPr>
          <w:rFonts w:ascii="Times New Roman" w:eastAsia="Times New Roman" w:hAnsi="Times New Roman" w:cs="Times New Roman"/>
        </w:rPr>
        <w:t>Service Provider</w:t>
      </w:r>
      <w:r w:rsidR="00DA2E89" w:rsidRPr="00681C92">
        <w:rPr>
          <w:rFonts w:ascii="Times New Roman" w:eastAsia="Times New Roman" w:hAnsi="Times New Roman" w:cs="Times New Roman"/>
        </w:rPr>
        <w:t xml:space="preserve"> </w:t>
      </w:r>
      <w:r w:rsidR="000744BF" w:rsidRPr="00681C92">
        <w:rPr>
          <w:rFonts w:ascii="Times New Roman" w:eastAsia="Times New Roman" w:hAnsi="Times New Roman" w:cs="Times New Roman"/>
        </w:rPr>
        <w:t>within</w:t>
      </w:r>
      <w:r w:rsidR="003937E5" w:rsidRPr="00681C92">
        <w:rPr>
          <w:rFonts w:ascii="Times New Roman" w:eastAsia="Times New Roman" w:hAnsi="Times New Roman" w:cs="Times New Roman"/>
        </w:rPr>
        <w:t xml:space="preserve"> three</w:t>
      </w:r>
      <w:r w:rsidR="00DA2E89" w:rsidRPr="00681C92">
        <w:rPr>
          <w:rFonts w:ascii="Times New Roman" w:eastAsia="Times New Roman" w:hAnsi="Times New Roman" w:cs="Times New Roman"/>
        </w:rPr>
        <w:t> (</w:t>
      </w:r>
      <w:r w:rsidR="003937E5" w:rsidRPr="00681C92">
        <w:rPr>
          <w:rFonts w:ascii="Times New Roman" w:eastAsia="Times New Roman" w:hAnsi="Times New Roman" w:cs="Times New Roman"/>
        </w:rPr>
        <w:t>3</w:t>
      </w:r>
      <w:r w:rsidR="00DA2E89" w:rsidRPr="00681C92">
        <w:rPr>
          <w:rFonts w:ascii="Times New Roman" w:eastAsia="Times New Roman" w:hAnsi="Times New Roman" w:cs="Times New Roman"/>
        </w:rPr>
        <w:t xml:space="preserve">) days </w:t>
      </w:r>
      <w:r w:rsidR="005608B4" w:rsidRPr="00681C92">
        <w:rPr>
          <w:rFonts w:ascii="Times New Roman" w:eastAsia="Times New Roman" w:hAnsi="Times New Roman" w:cs="Times New Roman"/>
        </w:rPr>
        <w:t>from</w:t>
      </w:r>
      <w:r w:rsidR="00DA2E89" w:rsidRPr="00681C92">
        <w:rPr>
          <w:rFonts w:ascii="Times New Roman" w:eastAsia="Times New Roman" w:hAnsi="Times New Roman" w:cs="Times New Roman"/>
        </w:rPr>
        <w:t xml:space="preserve"> t</w:t>
      </w:r>
      <w:r w:rsidR="000744BF" w:rsidRPr="00681C92">
        <w:rPr>
          <w:rFonts w:ascii="Times New Roman" w:eastAsia="Times New Roman" w:hAnsi="Times New Roman" w:cs="Times New Roman"/>
        </w:rPr>
        <w:t>he</w:t>
      </w:r>
      <w:r w:rsidR="00DA2E89" w:rsidRPr="00681C92">
        <w:rPr>
          <w:rFonts w:ascii="Times New Roman" w:eastAsia="Times New Roman" w:hAnsi="Times New Roman" w:cs="Times New Roman"/>
        </w:rPr>
        <w:t xml:space="preserve"> date of the invoice.</w:t>
      </w:r>
    </w:p>
    <w:p w14:paraId="00000013" w14:textId="77777777" w:rsidR="00314493" w:rsidRPr="00D807A4" w:rsidRDefault="00DA2E89" w:rsidP="00510E53">
      <w:pPr>
        <w:numPr>
          <w:ilvl w:val="2"/>
          <w:numId w:val="3"/>
        </w:numPr>
        <w:spacing w:after="120" w:line="240" w:lineRule="auto"/>
        <w:ind w:firstLine="0"/>
        <w:jc w:val="both"/>
        <w:rPr>
          <w:rFonts w:ascii="Times New Roman" w:eastAsia="Times New Roman" w:hAnsi="Times New Roman" w:cs="Times New Roman"/>
          <w:b/>
        </w:rPr>
      </w:pPr>
      <w:r w:rsidRPr="00D807A4">
        <w:rPr>
          <w:rFonts w:ascii="Times New Roman" w:eastAsia="Times New Roman" w:hAnsi="Times New Roman" w:cs="Times New Roman"/>
          <w:b/>
        </w:rPr>
        <w:t>TERM AND TERMINATION</w:t>
      </w:r>
    </w:p>
    <w:p w14:paraId="00000014" w14:textId="0B4B8C40" w:rsidR="00314493" w:rsidRPr="00D807A4" w:rsidRDefault="00DA2E89" w:rsidP="00510E53">
      <w:pPr>
        <w:numPr>
          <w:ilvl w:val="3"/>
          <w:numId w:val="3"/>
        </w:numPr>
        <w:spacing w:after="120" w:line="240" w:lineRule="auto"/>
        <w:ind w:firstLine="0"/>
        <w:jc w:val="both"/>
        <w:rPr>
          <w:rFonts w:ascii="Times New Roman" w:eastAsia="Times New Roman" w:hAnsi="Times New Roman" w:cs="Times New Roman"/>
        </w:rPr>
      </w:pPr>
      <w:r w:rsidRPr="00D807A4">
        <w:rPr>
          <w:rFonts w:ascii="Times New Roman" w:eastAsia="Times New Roman" w:hAnsi="Times New Roman" w:cs="Times New Roman"/>
        </w:rPr>
        <w:t xml:space="preserve">Subject to earlier termination as provided below, this Agreement is for </w:t>
      </w:r>
      <w:r w:rsidR="000744BF" w:rsidRPr="00D807A4">
        <w:rPr>
          <w:rFonts w:ascii="Times New Roman" w:eastAsia="Times New Roman" w:hAnsi="Times New Roman" w:cs="Times New Roman"/>
        </w:rPr>
        <w:t>a term of</w:t>
      </w:r>
      <w:r w:rsidR="0068215D">
        <w:rPr>
          <w:rFonts w:ascii="Times New Roman" w:eastAsia="Times New Roman" w:hAnsi="Times New Roman" w:cs="Times New Roman"/>
          <w:color w:val="000000" w:themeColor="text1"/>
        </w:rPr>
        <w:t xml:space="preserve"> One Year</w:t>
      </w:r>
      <w:r w:rsidR="00DF3AD9" w:rsidRPr="00D807A4">
        <w:rPr>
          <w:rFonts w:ascii="Times New Roman" w:eastAsia="Times New Roman" w:hAnsi="Times New Roman" w:cs="Times New Roman"/>
        </w:rPr>
        <w:t xml:space="preserve"> </w:t>
      </w:r>
      <w:r w:rsidR="000744BF" w:rsidRPr="00D807A4">
        <w:rPr>
          <w:rFonts w:ascii="Times New Roman" w:eastAsia="Times New Roman" w:hAnsi="Times New Roman" w:cs="Times New Roman"/>
        </w:rPr>
        <w:t>(“</w:t>
      </w:r>
      <w:r w:rsidRPr="00D807A4">
        <w:rPr>
          <w:rFonts w:ascii="Times New Roman" w:eastAsia="Times New Roman" w:hAnsi="Times New Roman" w:cs="Times New Roman"/>
          <w:b/>
          <w:bCs/>
        </w:rPr>
        <w:t>Term</w:t>
      </w:r>
      <w:r w:rsidR="000744BF" w:rsidRPr="00D807A4">
        <w:rPr>
          <w:rFonts w:ascii="Times New Roman" w:eastAsia="Times New Roman" w:hAnsi="Times New Roman" w:cs="Times New Roman"/>
        </w:rPr>
        <w:t>”)</w:t>
      </w:r>
      <w:r w:rsidR="00927C91">
        <w:rPr>
          <w:rFonts w:ascii="Times New Roman" w:eastAsia="Times New Roman" w:hAnsi="Times New Roman" w:cs="Times New Roman"/>
        </w:rPr>
        <w:t>,</w:t>
      </w:r>
      <w:r w:rsidRPr="00D807A4">
        <w:rPr>
          <w:rFonts w:ascii="Times New Roman" w:eastAsia="Times New Roman" w:hAnsi="Times New Roman" w:cs="Times New Roman"/>
        </w:rPr>
        <w:t xml:space="preserve"> and shall be renewed for additional </w:t>
      </w:r>
      <w:r w:rsidR="000744BF" w:rsidRPr="00D807A4">
        <w:rPr>
          <w:rFonts w:ascii="Times New Roman" w:eastAsia="Times New Roman" w:hAnsi="Times New Roman" w:cs="Times New Roman"/>
        </w:rPr>
        <w:t>Renewal Term(s), as mutually agreed between the Parties through order forms which shall be governed by this Agreement.</w:t>
      </w:r>
      <w:r w:rsidR="00ED3767" w:rsidRPr="00D807A4">
        <w:rPr>
          <w:rFonts w:ascii="Times New Roman" w:eastAsia="Times New Roman" w:hAnsi="Times New Roman" w:cs="Times New Roman"/>
        </w:rPr>
        <w:t xml:space="preserve"> </w:t>
      </w:r>
      <w:r w:rsidR="00E051DC" w:rsidRPr="00D807A4">
        <w:rPr>
          <w:rFonts w:ascii="Times New Roman" w:eastAsia="Times New Roman" w:hAnsi="Times New Roman" w:cs="Times New Roman"/>
        </w:rPr>
        <w:t>For avoidance of doubt, reference to ‘Term’ shall include a reference to Renewal Term(s), wherever the context may require.</w:t>
      </w:r>
    </w:p>
    <w:p w14:paraId="00000015" w14:textId="6A111CCC" w:rsidR="00314493" w:rsidRPr="00D807A4" w:rsidRDefault="00DA2E89" w:rsidP="00E051DC">
      <w:pPr>
        <w:numPr>
          <w:ilvl w:val="3"/>
          <w:numId w:val="3"/>
        </w:numPr>
        <w:spacing w:after="120" w:line="240" w:lineRule="auto"/>
        <w:ind w:firstLine="0"/>
        <w:jc w:val="both"/>
        <w:rPr>
          <w:rFonts w:ascii="Times New Roman" w:eastAsia="Times New Roman" w:hAnsi="Times New Roman" w:cs="Times New Roman"/>
        </w:rPr>
      </w:pPr>
      <w:r w:rsidRPr="00D807A4">
        <w:rPr>
          <w:rFonts w:ascii="Times New Roman" w:eastAsia="Times New Roman" w:hAnsi="Times New Roman" w:cs="Times New Roman"/>
        </w:rPr>
        <w:t xml:space="preserve">In addition to any other </w:t>
      </w:r>
      <w:r w:rsidR="00ED3767" w:rsidRPr="00D807A4">
        <w:rPr>
          <w:rFonts w:ascii="Times New Roman" w:eastAsia="Times New Roman" w:hAnsi="Times New Roman" w:cs="Times New Roman"/>
        </w:rPr>
        <w:t>remedies</w:t>
      </w:r>
      <w:r w:rsidRPr="00D807A4">
        <w:rPr>
          <w:rFonts w:ascii="Times New Roman" w:eastAsia="Times New Roman" w:hAnsi="Times New Roman" w:cs="Times New Roman"/>
        </w:rPr>
        <w:t xml:space="preserve"> it may have, </w:t>
      </w:r>
      <w:r w:rsidR="00464BBA" w:rsidRPr="00D807A4">
        <w:rPr>
          <w:rFonts w:ascii="Times New Roman" w:eastAsia="Times New Roman" w:hAnsi="Times New Roman" w:cs="Times New Roman"/>
        </w:rPr>
        <w:t>Service Provider</w:t>
      </w:r>
      <w:r w:rsidRPr="00D807A4">
        <w:rPr>
          <w:rFonts w:ascii="Times New Roman" w:eastAsia="Times New Roman" w:hAnsi="Times New Roman" w:cs="Times New Roman"/>
        </w:rPr>
        <w:t xml:space="preserve"> may also terminate this Agreement upon </w:t>
      </w:r>
      <w:r w:rsidR="00352994">
        <w:rPr>
          <w:rFonts w:ascii="Times New Roman" w:eastAsia="Times New Roman" w:hAnsi="Times New Roman" w:cs="Times New Roman"/>
        </w:rPr>
        <w:t>th</w:t>
      </w:r>
      <w:r w:rsidR="003937E5">
        <w:rPr>
          <w:rFonts w:ascii="Times New Roman" w:eastAsia="Times New Roman" w:hAnsi="Times New Roman" w:cs="Times New Roman"/>
        </w:rPr>
        <w:t>ree</w:t>
      </w:r>
      <w:r w:rsidR="00352994">
        <w:rPr>
          <w:rFonts w:ascii="Times New Roman" w:eastAsia="Times New Roman" w:hAnsi="Times New Roman" w:cs="Times New Roman"/>
        </w:rPr>
        <w:t xml:space="preserve"> </w:t>
      </w:r>
      <w:r w:rsidRPr="00D807A4">
        <w:rPr>
          <w:rFonts w:ascii="Times New Roman" w:eastAsia="Times New Roman" w:hAnsi="Times New Roman" w:cs="Times New Roman"/>
        </w:rPr>
        <w:t>(</w:t>
      </w:r>
      <w:r w:rsidR="00352994">
        <w:rPr>
          <w:rFonts w:ascii="Times New Roman" w:eastAsia="Times New Roman" w:hAnsi="Times New Roman" w:cs="Times New Roman"/>
        </w:rPr>
        <w:t>3</w:t>
      </w:r>
      <w:r w:rsidRPr="00D807A4">
        <w:rPr>
          <w:rFonts w:ascii="Times New Roman" w:eastAsia="Times New Roman" w:hAnsi="Times New Roman" w:cs="Times New Roman"/>
        </w:rPr>
        <w:t>) days’ notice in the case of nonpayment</w:t>
      </w:r>
      <w:r w:rsidR="00E051DC" w:rsidRPr="00D807A4">
        <w:rPr>
          <w:rFonts w:ascii="Times New Roman" w:eastAsia="Times New Roman" w:hAnsi="Times New Roman" w:cs="Times New Roman"/>
        </w:rPr>
        <w:t xml:space="preserve"> of the Fees</w:t>
      </w:r>
      <w:r w:rsidRPr="00D807A4">
        <w:rPr>
          <w:rFonts w:ascii="Times New Roman" w:eastAsia="Times New Roman" w:hAnsi="Times New Roman" w:cs="Times New Roman"/>
        </w:rPr>
        <w:t>.</w:t>
      </w:r>
    </w:p>
    <w:p w14:paraId="1FAB40C9" w14:textId="3E5D989D" w:rsidR="00ED3767" w:rsidRDefault="00DA2E89" w:rsidP="00ED3767">
      <w:pPr>
        <w:numPr>
          <w:ilvl w:val="3"/>
          <w:numId w:val="3"/>
        </w:numPr>
        <w:spacing w:after="120" w:line="240" w:lineRule="auto"/>
        <w:ind w:firstLine="0"/>
        <w:jc w:val="both"/>
        <w:rPr>
          <w:rFonts w:ascii="Times New Roman" w:eastAsia="Times New Roman" w:hAnsi="Times New Roman" w:cs="Times New Roman"/>
        </w:rPr>
      </w:pPr>
      <w:r w:rsidRPr="00D807A4">
        <w:rPr>
          <w:rFonts w:ascii="Times New Roman" w:eastAsia="Times New Roman" w:hAnsi="Times New Roman" w:cs="Times New Roman"/>
        </w:rPr>
        <w:t xml:space="preserve">Notwithstanding anything to the contrary, </w:t>
      </w:r>
      <w:r w:rsidR="00E051DC" w:rsidRPr="00D807A4">
        <w:rPr>
          <w:rFonts w:ascii="Times New Roman" w:eastAsia="Times New Roman" w:hAnsi="Times New Roman" w:cs="Times New Roman"/>
        </w:rPr>
        <w:t xml:space="preserve">the </w:t>
      </w:r>
      <w:r w:rsidRPr="00D807A4">
        <w:rPr>
          <w:rFonts w:ascii="Times New Roman" w:eastAsia="Times New Roman" w:hAnsi="Times New Roman" w:cs="Times New Roman"/>
        </w:rPr>
        <w:t xml:space="preserve">Customer may terminate this Agreement for convenience upon written notice to </w:t>
      </w:r>
      <w:r w:rsidR="00464BBA" w:rsidRPr="00D807A4">
        <w:rPr>
          <w:rFonts w:ascii="Times New Roman" w:eastAsia="Times New Roman" w:hAnsi="Times New Roman" w:cs="Times New Roman"/>
        </w:rPr>
        <w:t>Service Provider</w:t>
      </w:r>
      <w:r w:rsidRPr="00D807A4">
        <w:rPr>
          <w:rFonts w:ascii="Times New Roman" w:eastAsia="Times New Roman" w:hAnsi="Times New Roman" w:cs="Times New Roman"/>
        </w:rPr>
        <w:t xml:space="preserve"> any time </w:t>
      </w:r>
      <w:r w:rsidR="00E051DC" w:rsidRPr="00D807A4">
        <w:rPr>
          <w:rFonts w:ascii="Times New Roman" w:eastAsia="Times New Roman" w:hAnsi="Times New Roman" w:cs="Times New Roman"/>
        </w:rPr>
        <w:t xml:space="preserve">with a </w:t>
      </w:r>
      <w:r w:rsidR="00352994">
        <w:rPr>
          <w:rFonts w:ascii="Times New Roman" w:eastAsia="Times New Roman" w:hAnsi="Times New Roman" w:cs="Times New Roman"/>
        </w:rPr>
        <w:t>th</w:t>
      </w:r>
      <w:r w:rsidR="003937E5">
        <w:rPr>
          <w:rFonts w:ascii="Times New Roman" w:eastAsia="Times New Roman" w:hAnsi="Times New Roman" w:cs="Times New Roman"/>
        </w:rPr>
        <w:t>ree</w:t>
      </w:r>
      <w:r w:rsidR="00E051DC" w:rsidRPr="00D807A4">
        <w:rPr>
          <w:rFonts w:ascii="Times New Roman" w:eastAsia="Times New Roman" w:hAnsi="Times New Roman" w:cs="Times New Roman"/>
        </w:rPr>
        <w:t xml:space="preserve"> </w:t>
      </w:r>
      <w:r w:rsidRPr="00D807A4">
        <w:rPr>
          <w:rFonts w:ascii="Times New Roman" w:eastAsia="Times New Roman" w:hAnsi="Times New Roman" w:cs="Times New Roman"/>
        </w:rPr>
        <w:t>(</w:t>
      </w:r>
      <w:r w:rsidR="00352994">
        <w:rPr>
          <w:rFonts w:ascii="Times New Roman" w:eastAsia="Times New Roman" w:hAnsi="Times New Roman" w:cs="Times New Roman"/>
        </w:rPr>
        <w:t>3</w:t>
      </w:r>
      <w:r w:rsidRPr="00D807A4">
        <w:rPr>
          <w:rFonts w:ascii="Times New Roman" w:eastAsia="Times New Roman" w:hAnsi="Times New Roman" w:cs="Times New Roman"/>
        </w:rPr>
        <w:t>) day</w:t>
      </w:r>
      <w:r w:rsidR="00E051DC" w:rsidRPr="00D807A4">
        <w:rPr>
          <w:rFonts w:ascii="Times New Roman" w:eastAsia="Times New Roman" w:hAnsi="Times New Roman" w:cs="Times New Roman"/>
        </w:rPr>
        <w:t xml:space="preserve"> written notice</w:t>
      </w:r>
      <w:r w:rsidRPr="00D807A4">
        <w:rPr>
          <w:rFonts w:ascii="Times New Roman" w:eastAsia="Times New Roman" w:hAnsi="Times New Roman" w:cs="Times New Roman"/>
        </w:rPr>
        <w:t xml:space="preserve">.  </w:t>
      </w:r>
      <w:r w:rsidR="00ED3767" w:rsidRPr="00D807A4">
        <w:rPr>
          <w:rFonts w:ascii="Times New Roman" w:eastAsia="Times New Roman" w:hAnsi="Times New Roman" w:cs="Times New Roman"/>
        </w:rPr>
        <w:t xml:space="preserve">Both </w:t>
      </w:r>
      <w:r w:rsidR="00E051DC" w:rsidRPr="00D807A4">
        <w:rPr>
          <w:rFonts w:ascii="Times New Roman" w:eastAsia="Times New Roman" w:hAnsi="Times New Roman" w:cs="Times New Roman"/>
        </w:rPr>
        <w:t>P</w:t>
      </w:r>
      <w:r w:rsidR="00ED3767" w:rsidRPr="00D807A4">
        <w:rPr>
          <w:rFonts w:ascii="Times New Roman" w:eastAsia="Times New Roman" w:hAnsi="Times New Roman" w:cs="Times New Roman"/>
        </w:rPr>
        <w:t>arties agree to cooperate in good faith to ensure an orderly wind-down of services and minimize disruption to Companies</w:t>
      </w:r>
      <w:r w:rsidR="008871EE" w:rsidRPr="00D807A4">
        <w:rPr>
          <w:rFonts w:ascii="Times New Roman" w:eastAsia="Times New Roman" w:hAnsi="Times New Roman" w:cs="Times New Roman"/>
        </w:rPr>
        <w:t xml:space="preserve"> </w:t>
      </w:r>
      <w:r w:rsidR="00ED3767" w:rsidRPr="00D807A4">
        <w:rPr>
          <w:rFonts w:ascii="Times New Roman" w:eastAsia="Times New Roman" w:hAnsi="Times New Roman" w:cs="Times New Roman"/>
        </w:rPr>
        <w:t>operations.</w:t>
      </w:r>
    </w:p>
    <w:p w14:paraId="00000017" w14:textId="77777777" w:rsidR="00314493" w:rsidRPr="00D807A4" w:rsidRDefault="00DA2E89" w:rsidP="00510E53">
      <w:pPr>
        <w:numPr>
          <w:ilvl w:val="2"/>
          <w:numId w:val="3"/>
        </w:numPr>
        <w:spacing w:after="120" w:line="240" w:lineRule="auto"/>
        <w:ind w:firstLine="0"/>
        <w:jc w:val="both"/>
        <w:rPr>
          <w:rFonts w:ascii="Times New Roman" w:eastAsia="Times New Roman" w:hAnsi="Times New Roman" w:cs="Times New Roman"/>
          <w:b/>
        </w:rPr>
      </w:pPr>
      <w:r w:rsidRPr="00D807A4">
        <w:rPr>
          <w:rFonts w:ascii="Times New Roman" w:eastAsia="Times New Roman" w:hAnsi="Times New Roman" w:cs="Times New Roman"/>
          <w:b/>
        </w:rPr>
        <w:t>WARRANTY AND DISCLAIMER</w:t>
      </w:r>
    </w:p>
    <w:p w14:paraId="1AEF418D" w14:textId="6B45E49A" w:rsidR="00D32FD8" w:rsidRDefault="00464BBA" w:rsidP="00510E53">
      <w:pPr>
        <w:spacing w:after="120" w:line="240" w:lineRule="auto"/>
        <w:ind w:firstLine="720"/>
        <w:jc w:val="both"/>
        <w:rPr>
          <w:rFonts w:ascii="Times New Roman" w:eastAsia="Times New Roman" w:hAnsi="Times New Roman" w:cs="Times New Roman"/>
        </w:rPr>
      </w:pPr>
      <w:r w:rsidRPr="00D807A4">
        <w:rPr>
          <w:rFonts w:ascii="Times New Roman" w:eastAsia="Times New Roman" w:hAnsi="Times New Roman" w:cs="Times New Roman"/>
        </w:rPr>
        <w:t>Service Provider</w:t>
      </w:r>
      <w:r w:rsidR="00DA2E89" w:rsidRPr="00D807A4">
        <w:rPr>
          <w:rFonts w:ascii="Times New Roman" w:eastAsia="Times New Roman" w:hAnsi="Times New Roman" w:cs="Times New Roman"/>
        </w:rPr>
        <w:t xml:space="preserve"> shall use reasonable</w:t>
      </w:r>
      <w:r w:rsidR="00743E9E">
        <w:rPr>
          <w:rFonts w:ascii="Times New Roman" w:eastAsia="Times New Roman" w:hAnsi="Times New Roman" w:cs="Times New Roman"/>
        </w:rPr>
        <w:t xml:space="preserve"> </w:t>
      </w:r>
      <w:r w:rsidR="00DA2E89" w:rsidRPr="00D807A4">
        <w:rPr>
          <w:rFonts w:ascii="Times New Roman" w:eastAsia="Times New Roman" w:hAnsi="Times New Roman" w:cs="Times New Roman"/>
        </w:rPr>
        <w:t xml:space="preserve">efforts consistent with prevailing industry standards to maintain the Services in a manner which minimizes errors and interruptions in the Services and shall perform the Services in a professional and workmanlike manner. </w:t>
      </w:r>
      <w:r w:rsidR="00ED3767" w:rsidRPr="00D807A4">
        <w:rPr>
          <w:rFonts w:ascii="Times New Roman" w:eastAsia="Times New Roman" w:hAnsi="Times New Roman" w:cs="Times New Roman"/>
        </w:rPr>
        <w:t xml:space="preserve">However, </w:t>
      </w:r>
      <w:r w:rsidRPr="00D807A4">
        <w:rPr>
          <w:rFonts w:ascii="Times New Roman" w:eastAsia="Times New Roman" w:hAnsi="Times New Roman" w:cs="Times New Roman"/>
        </w:rPr>
        <w:t>Service Provider</w:t>
      </w:r>
      <w:r w:rsidR="00ED3767" w:rsidRPr="00D807A4">
        <w:rPr>
          <w:rFonts w:ascii="Times New Roman" w:eastAsia="Times New Roman" w:hAnsi="Times New Roman" w:cs="Times New Roman"/>
        </w:rPr>
        <w:t xml:space="preserve"> does not warrant that the </w:t>
      </w:r>
      <w:r w:rsidR="00E051DC" w:rsidRPr="00D807A4">
        <w:rPr>
          <w:rFonts w:ascii="Times New Roman" w:eastAsia="Times New Roman" w:hAnsi="Times New Roman" w:cs="Times New Roman"/>
        </w:rPr>
        <w:t>S</w:t>
      </w:r>
      <w:r w:rsidR="00ED3767" w:rsidRPr="00D807A4">
        <w:rPr>
          <w:rFonts w:ascii="Times New Roman" w:eastAsia="Times New Roman" w:hAnsi="Times New Roman" w:cs="Times New Roman"/>
        </w:rPr>
        <w:t xml:space="preserve">ervices will be uninterrupted or error free; nor does it make any warranty as to the results that may be obtained from use of the </w:t>
      </w:r>
      <w:r w:rsidR="00E051DC" w:rsidRPr="00D807A4">
        <w:rPr>
          <w:rFonts w:ascii="Times New Roman" w:eastAsia="Times New Roman" w:hAnsi="Times New Roman" w:cs="Times New Roman"/>
        </w:rPr>
        <w:t>S</w:t>
      </w:r>
      <w:r w:rsidR="00ED3767" w:rsidRPr="00D807A4">
        <w:rPr>
          <w:rFonts w:ascii="Times New Roman" w:eastAsia="Times New Roman" w:hAnsi="Times New Roman" w:cs="Times New Roman"/>
        </w:rPr>
        <w:t xml:space="preserve">ervices.  Except as expressly set forth in this section, the </w:t>
      </w:r>
      <w:r w:rsidR="00E051DC" w:rsidRPr="00D807A4">
        <w:rPr>
          <w:rFonts w:ascii="Times New Roman" w:eastAsia="Times New Roman" w:hAnsi="Times New Roman" w:cs="Times New Roman"/>
        </w:rPr>
        <w:t>S</w:t>
      </w:r>
      <w:r w:rsidR="00ED3767" w:rsidRPr="00D807A4">
        <w:rPr>
          <w:rFonts w:ascii="Times New Roman" w:eastAsia="Times New Roman" w:hAnsi="Times New Roman" w:cs="Times New Roman"/>
        </w:rPr>
        <w:t xml:space="preserve">ervices are provided “as is” and </w:t>
      </w:r>
      <w:r w:rsidRPr="00D807A4">
        <w:rPr>
          <w:rFonts w:ascii="Times New Roman" w:eastAsia="Times New Roman" w:hAnsi="Times New Roman" w:cs="Times New Roman"/>
        </w:rPr>
        <w:t>Service Provider</w:t>
      </w:r>
      <w:r w:rsidR="00ED3767" w:rsidRPr="00D807A4">
        <w:rPr>
          <w:rFonts w:ascii="Times New Roman" w:eastAsia="Times New Roman" w:hAnsi="Times New Roman" w:cs="Times New Roman"/>
        </w:rPr>
        <w:t xml:space="preserve"> disclaims all warranties, express or implied, including, but not limited to, implied warranties of merchantability and fitness for a particular purpose and non-infringement.</w:t>
      </w:r>
    </w:p>
    <w:p w14:paraId="0000001C" w14:textId="77777777" w:rsidR="00314493" w:rsidRPr="00D807A4" w:rsidRDefault="00DA2E89" w:rsidP="00510E53">
      <w:pPr>
        <w:numPr>
          <w:ilvl w:val="2"/>
          <w:numId w:val="3"/>
        </w:numPr>
        <w:spacing w:after="120" w:line="240" w:lineRule="auto"/>
        <w:ind w:firstLine="0"/>
        <w:jc w:val="both"/>
        <w:rPr>
          <w:rFonts w:ascii="Times New Roman" w:eastAsia="Times New Roman" w:hAnsi="Times New Roman" w:cs="Times New Roman"/>
          <w:b/>
        </w:rPr>
      </w:pPr>
      <w:r w:rsidRPr="00D807A4">
        <w:rPr>
          <w:rFonts w:ascii="Times New Roman" w:eastAsia="Times New Roman" w:hAnsi="Times New Roman" w:cs="Times New Roman"/>
          <w:b/>
        </w:rPr>
        <w:t>LIMITATION OF LIABILITY</w:t>
      </w:r>
    </w:p>
    <w:p w14:paraId="53DCFF5B" w14:textId="3AC55DE4" w:rsidR="00CC6100" w:rsidRPr="00D807A4" w:rsidRDefault="00ED3767" w:rsidP="00510E53">
      <w:pPr>
        <w:spacing w:after="120" w:line="240" w:lineRule="auto"/>
        <w:ind w:firstLine="720"/>
        <w:jc w:val="both"/>
        <w:rPr>
          <w:rFonts w:ascii="Times New Roman" w:eastAsia="Times New Roman" w:hAnsi="Times New Roman" w:cs="Times New Roman"/>
        </w:rPr>
      </w:pPr>
      <w:r w:rsidRPr="00D807A4">
        <w:rPr>
          <w:rFonts w:ascii="Times New Roman" w:eastAsia="Times New Roman" w:hAnsi="Times New Roman" w:cs="Times New Roman"/>
        </w:rPr>
        <w:t xml:space="preserve">Notwithstanding anything to the contrary, except for bodily injury of a person, </w:t>
      </w:r>
      <w:r w:rsidR="00464BBA" w:rsidRPr="00D807A4">
        <w:rPr>
          <w:rFonts w:ascii="Times New Roman" w:eastAsia="Times New Roman" w:hAnsi="Times New Roman" w:cs="Times New Roman"/>
        </w:rPr>
        <w:t>Service Provider</w:t>
      </w:r>
      <w:r w:rsidRPr="00D807A4">
        <w:rPr>
          <w:rFonts w:ascii="Times New Roman" w:eastAsia="Times New Roman" w:hAnsi="Times New Roman" w:cs="Times New Roman"/>
        </w:rPr>
        <w:t xml:space="preserve"> and its suppliers (including but not limited to all equipment and technology suppliers), officers, affiliates, representatives, contractors and employees shall not be responsible or liable with respect to any subject matter of this agreement or terms and conditions related thereto under any contract, negligence, strict </w:t>
      </w:r>
      <w:r w:rsidRPr="00286B08">
        <w:rPr>
          <w:rFonts w:ascii="Times New Roman" w:eastAsia="Times New Roman" w:hAnsi="Times New Roman" w:cs="Times New Roman"/>
        </w:rPr>
        <w:t>liability or other theory: (a) for error or interruption of use or for loss or inaccuracy or corruption of data</w:t>
      </w:r>
      <w:r w:rsidR="00EF3AE6" w:rsidRPr="00286B08">
        <w:rPr>
          <w:rFonts w:ascii="Times New Roman" w:eastAsia="Times New Roman" w:hAnsi="Times New Roman" w:cs="Times New Roman"/>
        </w:rPr>
        <w:t xml:space="preserve"> </w:t>
      </w:r>
      <w:r w:rsidRPr="00286B08">
        <w:rPr>
          <w:rFonts w:ascii="Times New Roman" w:eastAsia="Times New Roman" w:hAnsi="Times New Roman" w:cs="Times New Roman"/>
        </w:rPr>
        <w:t>or cost of procurement of substitute goods, services or technology or loss of business;</w:t>
      </w:r>
      <w:r w:rsidRPr="00D807A4">
        <w:rPr>
          <w:rFonts w:ascii="Times New Roman" w:eastAsia="Times New Roman" w:hAnsi="Times New Roman" w:cs="Times New Roman"/>
        </w:rPr>
        <w:t xml:space="preserve"> (b) for any indirect, exemplary, incidental, special or consequential damages; </w:t>
      </w:r>
      <w:r w:rsidR="002B169C" w:rsidRPr="00D807A4">
        <w:rPr>
          <w:rFonts w:ascii="Times New Roman" w:eastAsia="Times New Roman" w:hAnsi="Times New Roman" w:cs="Times New Roman"/>
        </w:rPr>
        <w:t xml:space="preserve">or </w:t>
      </w:r>
      <w:r w:rsidRPr="00D807A4">
        <w:rPr>
          <w:rFonts w:ascii="Times New Roman" w:eastAsia="Times New Roman" w:hAnsi="Times New Roman" w:cs="Times New Roman"/>
        </w:rPr>
        <w:t xml:space="preserve">(c) for any matter beyond </w:t>
      </w:r>
      <w:r w:rsidR="00464BBA" w:rsidRPr="00D807A4">
        <w:rPr>
          <w:rFonts w:ascii="Times New Roman" w:eastAsia="Times New Roman" w:hAnsi="Times New Roman" w:cs="Times New Roman"/>
        </w:rPr>
        <w:t>Service Provider</w:t>
      </w:r>
      <w:r w:rsidRPr="00D807A4">
        <w:rPr>
          <w:rFonts w:ascii="Times New Roman" w:eastAsia="Times New Roman" w:hAnsi="Times New Roman" w:cs="Times New Roman"/>
        </w:rPr>
        <w:t>’s reasonable control.</w:t>
      </w:r>
      <w:r w:rsidR="002B169C" w:rsidRPr="00D807A4">
        <w:rPr>
          <w:rFonts w:ascii="Times New Roman" w:eastAsia="Times New Roman" w:hAnsi="Times New Roman" w:cs="Times New Roman"/>
        </w:rPr>
        <w:t xml:space="preserve"> Provided that the liability of the Service Provider shall not exceed the Fees actually paid by the Customer under the Agreement for the Term.</w:t>
      </w:r>
    </w:p>
    <w:p w14:paraId="24D9B59D" w14:textId="4F080011" w:rsidR="00854E5C" w:rsidRPr="00D807A4" w:rsidRDefault="00854E5C" w:rsidP="00854E5C">
      <w:pPr>
        <w:numPr>
          <w:ilvl w:val="2"/>
          <w:numId w:val="3"/>
        </w:numPr>
        <w:spacing w:after="120" w:line="240" w:lineRule="auto"/>
        <w:ind w:firstLine="0"/>
        <w:jc w:val="both"/>
        <w:rPr>
          <w:rFonts w:ascii="Times New Roman" w:hAnsi="Times New Roman" w:cs="Times New Roman"/>
        </w:rPr>
      </w:pPr>
      <w:r w:rsidRPr="00D807A4">
        <w:rPr>
          <w:rFonts w:ascii="Times New Roman" w:eastAsia="Times New Roman" w:hAnsi="Times New Roman" w:cs="Times New Roman"/>
          <w:b/>
        </w:rPr>
        <w:t>FORCE MAJEURE EVENT</w:t>
      </w:r>
    </w:p>
    <w:p w14:paraId="1CF4D655" w14:textId="21B36AAC" w:rsidR="00854E5C" w:rsidRPr="00D807A4" w:rsidRDefault="00854E5C" w:rsidP="00854E5C">
      <w:pPr>
        <w:pStyle w:val="NormalWeb"/>
        <w:jc w:val="both"/>
        <w:rPr>
          <w:sz w:val="22"/>
          <w:szCs w:val="22"/>
        </w:rPr>
      </w:pPr>
      <w:r w:rsidRPr="00D807A4">
        <w:rPr>
          <w:sz w:val="22"/>
          <w:szCs w:val="22"/>
        </w:rPr>
        <w:t>Neither Party shall be liable for any failure or delay in performance of its obligations under this Agreement (except for payment obligations) if such failure or delay is due to causes beyond its reasonable control, including but not limited to acts of God, natural disasters, war, terrorism, civil unrest, governmental actions, labor disputes, pandemics, epidemics, cyber-attacks, power failures, communication failures, or any other event that is unforeseeable and beyond the reasonable control of the affected Party (“</w:t>
      </w:r>
      <w:r w:rsidRPr="00D807A4">
        <w:rPr>
          <w:b/>
          <w:bCs/>
          <w:sz w:val="22"/>
          <w:szCs w:val="22"/>
        </w:rPr>
        <w:t>Force Majeure Event</w:t>
      </w:r>
      <w:r w:rsidRPr="00D807A4">
        <w:rPr>
          <w:sz w:val="22"/>
          <w:szCs w:val="22"/>
        </w:rPr>
        <w:t>”).</w:t>
      </w:r>
    </w:p>
    <w:p w14:paraId="26856835" w14:textId="2C314274" w:rsidR="00854E5C" w:rsidRPr="00D807A4" w:rsidRDefault="00854E5C" w:rsidP="00854E5C">
      <w:pPr>
        <w:pStyle w:val="NormalWeb"/>
        <w:jc w:val="both"/>
        <w:rPr>
          <w:sz w:val="22"/>
          <w:szCs w:val="22"/>
        </w:rPr>
      </w:pPr>
      <w:r w:rsidRPr="00D807A4">
        <w:rPr>
          <w:sz w:val="22"/>
          <w:szCs w:val="22"/>
        </w:rPr>
        <w:t>The affected Party shall notify the other Party in writing within 7 days of becoming aware of a Force Majeure Event, specifying the nature and expected duration of the event. The affected Party shall use commercially reasonable efforts to mitigate the impact of the Force Majeure Event and resume performance as soon as practicable.</w:t>
      </w:r>
    </w:p>
    <w:p w14:paraId="7FAFE354" w14:textId="2559D56F" w:rsidR="00854E5C" w:rsidRPr="00D807A4" w:rsidRDefault="00854E5C" w:rsidP="00854E5C">
      <w:pPr>
        <w:pStyle w:val="NormalWeb"/>
        <w:jc w:val="both"/>
        <w:rPr>
          <w:sz w:val="22"/>
          <w:szCs w:val="22"/>
        </w:rPr>
      </w:pPr>
      <w:r w:rsidRPr="00D807A4">
        <w:rPr>
          <w:sz w:val="22"/>
          <w:szCs w:val="22"/>
        </w:rPr>
        <w:t>During the continuance of a Force Majeure Event, the obligations of the affected Party shall be suspended to the extent affected by the Force Majeure Event, without liability for non-performance. If the Force Majeure Event continues for a period exceeding</w:t>
      </w:r>
      <w:r w:rsidR="003937E5">
        <w:rPr>
          <w:sz w:val="22"/>
          <w:szCs w:val="22"/>
        </w:rPr>
        <w:t xml:space="preserve"> 7</w:t>
      </w:r>
      <w:r w:rsidRPr="00D807A4">
        <w:rPr>
          <w:sz w:val="22"/>
          <w:szCs w:val="22"/>
        </w:rPr>
        <w:t xml:space="preserve"> days, either Party may terminate this Agreement upon written notice to the other Party without penalty.</w:t>
      </w:r>
    </w:p>
    <w:p w14:paraId="0000001E" w14:textId="75F6EC10" w:rsidR="00314493" w:rsidRPr="00D807A4" w:rsidRDefault="00DA2E89" w:rsidP="00510E53">
      <w:pPr>
        <w:numPr>
          <w:ilvl w:val="2"/>
          <w:numId w:val="3"/>
        </w:numPr>
        <w:spacing w:after="120" w:line="240" w:lineRule="auto"/>
        <w:ind w:firstLine="0"/>
        <w:jc w:val="both"/>
        <w:rPr>
          <w:rFonts w:ascii="Times New Roman" w:eastAsia="Times New Roman" w:hAnsi="Times New Roman" w:cs="Times New Roman"/>
          <w:b/>
        </w:rPr>
      </w:pPr>
      <w:r w:rsidRPr="00D807A4">
        <w:rPr>
          <w:rFonts w:ascii="Times New Roman" w:eastAsia="Times New Roman" w:hAnsi="Times New Roman" w:cs="Times New Roman"/>
          <w:b/>
        </w:rPr>
        <w:t>MISCELLANEOUS</w:t>
      </w:r>
    </w:p>
    <w:p w14:paraId="2B9BD2A5" w14:textId="78CF2F75" w:rsidR="00314493" w:rsidRPr="00D807A4" w:rsidRDefault="00DA2E89" w:rsidP="00510E53">
      <w:pPr>
        <w:spacing w:after="240" w:line="240" w:lineRule="auto"/>
        <w:ind w:firstLine="720"/>
        <w:jc w:val="both"/>
        <w:rPr>
          <w:rFonts w:ascii="Times New Roman" w:eastAsia="Times New Roman" w:hAnsi="Times New Roman" w:cs="Times New Roman"/>
        </w:rPr>
      </w:pPr>
      <w:r w:rsidRPr="00D807A4">
        <w:rPr>
          <w:rFonts w:ascii="Times New Roman" w:eastAsia="Times New Roman" w:hAnsi="Times New Roman" w:cs="Times New Roman"/>
        </w:rPr>
        <w:t xml:space="preserve">If any provision of this Agreement is found to be unenforceable or invalid, that provision will be limited or eliminated to the minimum extent necessary so that this Agreement will otherwise remain in full force and effect and enforceable.  Neither party may assign this Agreement without other party’s prior written consent, except as part of a merger, acquisition, sale of substantially all assets, or similar transaction. Subject to the foregoing, the Agreement is binding upon the parties and their successors and assigns (including those by merger and acquisition). This Agreement is the complete and exclusive statement of the mutual understanding of the parties and supersedes and cancels all previous written and oral agreements, communications and other understandings relating to the subject matter of this Agreement, and that all waivers and modifications must be in a writing signed by both parties, except as otherwise provided herein.  No agency, partnership, joint venture, or employment is created as a result of this Agreement and Customer does not have any authority of any kind to bind </w:t>
      </w:r>
      <w:r w:rsidR="00464BBA" w:rsidRPr="00D807A4">
        <w:rPr>
          <w:rFonts w:ascii="Times New Roman" w:eastAsia="Times New Roman" w:hAnsi="Times New Roman" w:cs="Times New Roman"/>
        </w:rPr>
        <w:t>Service Provider</w:t>
      </w:r>
      <w:r w:rsidRPr="00D807A4">
        <w:rPr>
          <w:rFonts w:ascii="Times New Roman" w:eastAsia="Times New Roman" w:hAnsi="Times New Roman" w:cs="Times New Roman"/>
        </w:rPr>
        <w:t xml:space="preserve"> in any respect </w:t>
      </w:r>
      <w:r w:rsidRPr="005D4117">
        <w:rPr>
          <w:rFonts w:ascii="Times New Roman" w:eastAsia="Times New Roman" w:hAnsi="Times New Roman" w:cs="Times New Roman"/>
        </w:rPr>
        <w:t xml:space="preserve">whatsoever.  </w:t>
      </w:r>
      <w:r w:rsidRPr="00D807A4">
        <w:rPr>
          <w:rFonts w:ascii="Times New Roman" w:eastAsia="Times New Roman" w:hAnsi="Times New Roman" w:cs="Times New Roman"/>
        </w:rPr>
        <w:t xml:space="preserve">In any action or proceeding to enforce rights under this Agreement, the prevailing party will be entitled to recover costs and attorneys’ fees.  </w:t>
      </w:r>
      <w:r w:rsidRPr="005D4117">
        <w:rPr>
          <w:rFonts w:ascii="Times New Roman" w:eastAsia="Times New Roman" w:hAnsi="Times New Roman" w:cs="Times New Roman"/>
        </w:rPr>
        <w:t>All notices under this Agreement will be in</w:t>
      </w:r>
      <w:r w:rsidRPr="00D807A4">
        <w:rPr>
          <w:rFonts w:ascii="Times New Roman" w:eastAsia="Times New Roman" w:hAnsi="Times New Roman" w:cs="Times New Roman"/>
        </w:rPr>
        <w:t xml:space="preserve"> writing and will be deemed to have been duly given when received, if personally delivered; when receipt is electronically confirmed, if transmitted by facsimile or e-mail; the day after it is sent, if sent for next day delivery by recognized overnight delivery service; and upon receipt, if sent by certified or registered mail, return receipt requested.  This Agreement shall be governed by the laws of the </w:t>
      </w:r>
      <w:r w:rsidR="006C54C5" w:rsidRPr="00D807A4">
        <w:rPr>
          <w:rFonts w:ascii="Times New Roman" w:eastAsia="Times New Roman" w:hAnsi="Times New Roman" w:cs="Times New Roman"/>
        </w:rPr>
        <w:t>India</w:t>
      </w:r>
      <w:r w:rsidRPr="00D807A4">
        <w:rPr>
          <w:rFonts w:ascii="Times New Roman" w:eastAsia="Times New Roman" w:hAnsi="Times New Roman" w:cs="Times New Roman"/>
        </w:rPr>
        <w:t xml:space="preserve"> without regard to its conflict of laws provisions.</w:t>
      </w:r>
      <w:r w:rsidR="00362B1B" w:rsidRPr="00D807A4">
        <w:rPr>
          <w:rFonts w:ascii="Times New Roman" w:eastAsia="Times New Roman" w:hAnsi="Times New Roman" w:cs="Times New Roman"/>
        </w:rPr>
        <w:t xml:space="preserve"> The Parties agree to the exclusive jurisdiction of the courts of New Delhi for any disputes in relation to this Agreement.</w:t>
      </w:r>
      <w:r w:rsidRPr="00D807A4">
        <w:rPr>
          <w:rFonts w:ascii="Times New Roman" w:eastAsia="Times New Roman" w:hAnsi="Times New Roman" w:cs="Times New Roman"/>
        </w:rPr>
        <w:t xml:space="preserve"> Notwithstanding any other provision of this Agreement, no party to the Agreement shall be deemed in default or breach of this Agreement or liable for any loss or damages or for any delay or failure in performance (except for the payment of amounts due) due to any cause beyond the reasonable control of, and without fault or negligence by, such party or its officers, directors, employees, agents or contractors.</w:t>
      </w:r>
    </w:p>
    <w:p w14:paraId="0954607E" w14:textId="77777777" w:rsidR="00CC6100" w:rsidRPr="00D807A4" w:rsidRDefault="00CC6100" w:rsidP="00510E53">
      <w:pPr>
        <w:jc w:val="both"/>
        <w:rPr>
          <w:rFonts w:ascii="Times New Roman" w:hAnsi="Times New Roman" w:cs="Times New Roman"/>
          <w:lang w:eastAsia="ja-JP"/>
        </w:rPr>
      </w:pPr>
    </w:p>
    <w:p w14:paraId="4EEFF59C" w14:textId="5F6D93B9" w:rsidR="00ED3767" w:rsidRPr="00D807A4" w:rsidRDefault="00ED3767" w:rsidP="00ED3767">
      <w:pPr>
        <w:jc w:val="both"/>
        <w:rPr>
          <w:rFonts w:ascii="Times New Roman" w:hAnsi="Times New Roman" w:cs="Times New Roman"/>
          <w:lang w:val="en-IN" w:eastAsia="ja-JP"/>
        </w:rPr>
      </w:pPr>
    </w:p>
    <w:p w14:paraId="54FD175B" w14:textId="228BBA37" w:rsidR="00CC6100" w:rsidRPr="00D807A4" w:rsidRDefault="00CC6100" w:rsidP="00510E53">
      <w:pPr>
        <w:jc w:val="both"/>
        <w:rPr>
          <w:rFonts w:ascii="Times New Roman" w:hAnsi="Times New Roman" w:cs="Times New Roman"/>
          <w:lang w:val="en-IN" w:eastAsia="ja-JP"/>
        </w:rPr>
      </w:pPr>
    </w:p>
    <w:p w14:paraId="0000001F" w14:textId="5AF9562E" w:rsidR="00CC6100" w:rsidRPr="00D807A4" w:rsidRDefault="00CC6100" w:rsidP="00510E53">
      <w:pPr>
        <w:jc w:val="both"/>
        <w:rPr>
          <w:rFonts w:ascii="Times New Roman" w:hAnsi="Times New Roman" w:cs="Times New Roman"/>
          <w:lang w:eastAsia="ja-JP"/>
        </w:rPr>
        <w:sectPr w:rsidR="00CC6100" w:rsidRPr="00D807A4">
          <w:footerReference w:type="default" r:id="rId12"/>
          <w:type w:val="continuous"/>
          <w:pgSz w:w="12240" w:h="15840"/>
          <w:pgMar w:top="1440" w:right="720" w:bottom="1008" w:left="720" w:header="720" w:footer="720" w:gutter="0"/>
          <w:cols w:num="2" w:space="720" w:equalWidth="0">
            <w:col w:w="5256" w:space="288"/>
            <w:col w:w="5256" w:space="0"/>
          </w:cols>
          <w:titlePg/>
        </w:sectPr>
      </w:pPr>
    </w:p>
    <w:p w14:paraId="32979BC6" w14:textId="688EB829" w:rsidR="006C1D79" w:rsidRPr="00D807A4" w:rsidRDefault="006C1D79" w:rsidP="006C1D79">
      <w:pPr>
        <w:pStyle w:val="NormalWeb"/>
        <w:rPr>
          <w:sz w:val="22"/>
          <w:szCs w:val="22"/>
        </w:rPr>
      </w:pPr>
      <w:r w:rsidRPr="00D807A4">
        <w:rPr>
          <w:sz w:val="22"/>
          <w:szCs w:val="22"/>
        </w:rPr>
        <w:t xml:space="preserve">IN WITNESS WHEREOF, the parties hereto have executed this </w:t>
      </w:r>
      <w:r w:rsidR="00D807A4">
        <w:rPr>
          <w:sz w:val="22"/>
          <w:szCs w:val="22"/>
        </w:rPr>
        <w:t>Master Services</w:t>
      </w:r>
      <w:r w:rsidRPr="00D807A4">
        <w:rPr>
          <w:sz w:val="22"/>
          <w:szCs w:val="22"/>
        </w:rPr>
        <w:t xml:space="preserve"> Agreement as of</w:t>
      </w:r>
      <w:r w:rsidR="00D807A4">
        <w:rPr>
          <w:sz w:val="22"/>
          <w:szCs w:val="22"/>
        </w:rPr>
        <w:t xml:space="preserve"> the</w:t>
      </w:r>
      <w:r w:rsidRPr="00D807A4">
        <w:rPr>
          <w:sz w:val="22"/>
          <w:szCs w:val="22"/>
        </w:rPr>
        <w:t xml:space="preserve"> </w:t>
      </w:r>
      <w:r w:rsidR="001033B9">
        <w:rPr>
          <w:color w:val="000000" w:themeColor="text1"/>
        </w:rPr>
        <w:t>[</w:t>
      </w:r>
      <w:r w:rsidR="001033B9" w:rsidRPr="001033B9">
        <w:rPr>
          <w:color w:val="000000" w:themeColor="text1"/>
          <w:highlight w:val="yellow"/>
        </w:rPr>
        <w:t>Date</w:t>
      </w:r>
      <w:r w:rsidR="001033B9">
        <w:rPr>
          <w:color w:val="000000" w:themeColor="text1"/>
        </w:rPr>
        <w:t>]</w:t>
      </w:r>
      <w:r w:rsidR="00D807A4" w:rsidRPr="008F4A69">
        <w:rPr>
          <w:sz w:val="22"/>
          <w:szCs w:val="22"/>
        </w:rPr>
        <w:t>.</w:t>
      </w:r>
    </w:p>
    <w:p w14:paraId="7D3FC721" w14:textId="0AB6F84B" w:rsidR="006C1D79" w:rsidRDefault="006C1D79" w:rsidP="006C1D79">
      <w:pPr>
        <w:pStyle w:val="NormalWeb"/>
        <w:rPr>
          <w:sz w:val="22"/>
          <w:szCs w:val="22"/>
        </w:rPr>
      </w:pPr>
      <w:r w:rsidRPr="00D807A4">
        <w:rPr>
          <w:b/>
          <w:bCs/>
          <w:sz w:val="22"/>
          <w:szCs w:val="22"/>
        </w:rPr>
        <w:t>For and on behalf of CORESPHERE100 TECHNOLOGIES PRIVATE LIMITED</w:t>
      </w:r>
    </w:p>
    <w:p w14:paraId="12C732C7" w14:textId="6A9D4887" w:rsidR="006C1D79" w:rsidRPr="00D807A4" w:rsidRDefault="006C1D79" w:rsidP="006C1D79">
      <w:pPr>
        <w:pStyle w:val="NormalWeb"/>
        <w:rPr>
          <w:sz w:val="22"/>
          <w:szCs w:val="22"/>
        </w:rPr>
      </w:pPr>
      <w:r w:rsidRPr="008F4A69">
        <w:rPr>
          <w:sz w:val="22"/>
          <w:szCs w:val="22"/>
        </w:rPr>
        <w:t>Signature: _______________________</w:t>
      </w:r>
      <w:r w:rsidRPr="008F4A69">
        <w:rPr>
          <w:sz w:val="22"/>
          <w:szCs w:val="22"/>
        </w:rPr>
        <w:br/>
        <w:t>Name: __________________________</w:t>
      </w:r>
      <w:r w:rsidRPr="008F4A69">
        <w:rPr>
          <w:sz w:val="22"/>
          <w:szCs w:val="22"/>
        </w:rPr>
        <w:br/>
        <w:t>Designation: _____________________</w:t>
      </w:r>
      <w:r w:rsidRPr="008F4A69">
        <w:rPr>
          <w:sz w:val="22"/>
          <w:szCs w:val="22"/>
        </w:rPr>
        <w:br/>
        <w:t>Date: ___________________________</w:t>
      </w:r>
    </w:p>
    <w:p w14:paraId="345B8BD5" w14:textId="77777777" w:rsidR="00D807A4" w:rsidRDefault="00D807A4" w:rsidP="006C1D79">
      <w:pPr>
        <w:pStyle w:val="NormalWeb"/>
        <w:rPr>
          <w:b/>
          <w:bCs/>
          <w:sz w:val="22"/>
          <w:szCs w:val="22"/>
        </w:rPr>
      </w:pPr>
    </w:p>
    <w:p w14:paraId="7EF3C472" w14:textId="1A49F25D" w:rsidR="006C1D79" w:rsidRDefault="006C1D79" w:rsidP="006C1D79">
      <w:pPr>
        <w:pStyle w:val="NormalWeb"/>
        <w:rPr>
          <w:sz w:val="22"/>
          <w:szCs w:val="22"/>
        </w:rPr>
      </w:pPr>
      <w:r w:rsidRPr="00D807A4">
        <w:rPr>
          <w:b/>
          <w:bCs/>
          <w:sz w:val="22"/>
          <w:szCs w:val="22"/>
        </w:rPr>
        <w:t xml:space="preserve">For and on </w:t>
      </w:r>
      <w:r w:rsidRPr="00216254">
        <w:rPr>
          <w:b/>
          <w:bCs/>
          <w:sz w:val="22"/>
          <w:szCs w:val="22"/>
        </w:rPr>
        <w:t xml:space="preserve">behalf of </w:t>
      </w:r>
      <w:r w:rsidR="00C52431">
        <w:rPr>
          <w:b/>
          <w:bCs/>
          <w:sz w:val="22"/>
          <w:szCs w:val="22"/>
        </w:rPr>
        <w:t>[</w:t>
      </w:r>
      <w:r w:rsidR="00C52431" w:rsidRPr="00E903B2">
        <w:rPr>
          <w:b/>
          <w:bCs/>
          <w:sz w:val="22"/>
          <w:szCs w:val="22"/>
          <w:highlight w:val="yellow"/>
        </w:rPr>
        <w:t>Customer Name</w:t>
      </w:r>
      <w:r w:rsidR="00C52431">
        <w:rPr>
          <w:b/>
          <w:bCs/>
          <w:sz w:val="22"/>
          <w:szCs w:val="22"/>
        </w:rPr>
        <w:t>]</w:t>
      </w:r>
      <w:r w:rsidRPr="00D807A4">
        <w:rPr>
          <w:sz w:val="22"/>
          <w:szCs w:val="22"/>
        </w:rPr>
        <w:br/>
        <w:t>(Customer)</w:t>
      </w:r>
    </w:p>
    <w:p w14:paraId="68C4468B" w14:textId="0088F2F0" w:rsidR="008F4A69" w:rsidRDefault="006C1D79" w:rsidP="006C1D79">
      <w:pPr>
        <w:pStyle w:val="NormalWeb"/>
        <w:rPr>
          <w:sz w:val="22"/>
          <w:szCs w:val="22"/>
        </w:rPr>
      </w:pPr>
      <w:r w:rsidRPr="008F4A69">
        <w:rPr>
          <w:sz w:val="22"/>
          <w:szCs w:val="22"/>
        </w:rPr>
        <w:t>Signature: _______________________</w:t>
      </w:r>
      <w:r w:rsidRPr="008F4A69">
        <w:rPr>
          <w:sz w:val="22"/>
          <w:szCs w:val="22"/>
        </w:rPr>
        <w:br/>
        <w:t>Name: __________________________</w:t>
      </w:r>
      <w:r w:rsidRPr="008F4A69">
        <w:rPr>
          <w:sz w:val="22"/>
          <w:szCs w:val="22"/>
        </w:rPr>
        <w:br/>
        <w:t>Designation: _____________________</w:t>
      </w:r>
      <w:r w:rsidRPr="008F4A69">
        <w:rPr>
          <w:sz w:val="22"/>
          <w:szCs w:val="22"/>
        </w:rPr>
        <w:br/>
        <w:t>Date: ___________________________</w:t>
      </w:r>
    </w:p>
    <w:p w14:paraId="20DC8861" w14:textId="77777777" w:rsidR="008F4A69" w:rsidRDefault="008F4A69">
      <w:pPr>
        <w:rPr>
          <w:rFonts w:ascii="Times New Roman" w:eastAsia="Times New Roman" w:hAnsi="Times New Roman" w:cs="Times New Roman"/>
        </w:rPr>
      </w:pPr>
      <w:r>
        <w:br w:type="page"/>
      </w:r>
    </w:p>
    <w:p w14:paraId="3586614E" w14:textId="6C859291" w:rsidR="003D6611" w:rsidRPr="00D807A4" w:rsidRDefault="003D6611" w:rsidP="00854E5C">
      <w:pPr>
        <w:spacing w:after="240" w:line="240" w:lineRule="auto"/>
        <w:jc w:val="center"/>
        <w:rPr>
          <w:rFonts w:ascii="Times New Roman" w:hAnsi="Times New Roman" w:cs="Times New Roman"/>
          <w:b/>
          <w:u w:val="single"/>
        </w:rPr>
      </w:pPr>
      <w:r w:rsidRPr="00D807A4">
        <w:rPr>
          <w:rFonts w:ascii="Times New Roman" w:eastAsia="Times New Roman" w:hAnsi="Times New Roman" w:cs="Times New Roman"/>
          <w:b/>
          <w:u w:val="single"/>
        </w:rPr>
        <w:t xml:space="preserve">Schedule </w:t>
      </w:r>
      <w:r w:rsidR="00DA2E89" w:rsidRPr="00D807A4">
        <w:rPr>
          <w:rFonts w:ascii="Times New Roman" w:eastAsia="Times New Roman" w:hAnsi="Times New Roman" w:cs="Times New Roman"/>
          <w:b/>
          <w:u w:val="single"/>
        </w:rPr>
        <w:t>A</w:t>
      </w:r>
      <w:r w:rsidRPr="00D807A4">
        <w:rPr>
          <w:rFonts w:ascii="Times New Roman" w:eastAsia="Times New Roman" w:hAnsi="Times New Roman" w:cs="Times New Roman"/>
          <w:b/>
          <w:u w:val="single"/>
        </w:rPr>
        <w:t xml:space="preserve"> – Scope of Services</w:t>
      </w:r>
    </w:p>
    <w:p w14:paraId="5F36F035" w14:textId="77777777" w:rsidR="001E0007" w:rsidRPr="00216254" w:rsidRDefault="001E0007" w:rsidP="00854E5C">
      <w:pPr>
        <w:pStyle w:val="NormalWeb"/>
        <w:numPr>
          <w:ilvl w:val="0"/>
          <w:numId w:val="5"/>
        </w:numPr>
        <w:tabs>
          <w:tab w:val="clear" w:pos="720"/>
          <w:tab w:val="num" w:pos="360"/>
        </w:tabs>
        <w:spacing w:before="0" w:beforeAutospacing="0" w:after="0" w:afterAutospacing="0"/>
        <w:ind w:left="-426"/>
        <w:rPr>
          <w:b/>
          <w:bCs/>
          <w:sz w:val="22"/>
          <w:szCs w:val="22"/>
        </w:rPr>
      </w:pPr>
      <w:r w:rsidRPr="00216254">
        <w:rPr>
          <w:b/>
          <w:bCs/>
          <w:sz w:val="22"/>
          <w:szCs w:val="22"/>
        </w:rPr>
        <w:t xml:space="preserve">Provision of Access to </w:t>
      </w:r>
      <w:proofErr w:type="spellStart"/>
      <w:r w:rsidRPr="00216254">
        <w:rPr>
          <w:b/>
          <w:bCs/>
          <w:sz w:val="22"/>
          <w:szCs w:val="22"/>
        </w:rPr>
        <w:t>Jurisphere</w:t>
      </w:r>
      <w:proofErr w:type="spellEnd"/>
      <w:r w:rsidRPr="00216254">
        <w:rPr>
          <w:b/>
          <w:bCs/>
          <w:sz w:val="22"/>
          <w:szCs w:val="22"/>
        </w:rPr>
        <w:t xml:space="preserve"> Platform</w:t>
      </w:r>
    </w:p>
    <w:p w14:paraId="26C6AA9F" w14:textId="41F1A375" w:rsidR="001E0007" w:rsidRPr="00D807A4" w:rsidRDefault="001E0007" w:rsidP="00854E5C">
      <w:pPr>
        <w:pStyle w:val="NormalWeb"/>
        <w:spacing w:before="0" w:beforeAutospacing="0" w:after="0" w:afterAutospacing="0"/>
        <w:ind w:left="-426"/>
        <w:jc w:val="both"/>
        <w:rPr>
          <w:sz w:val="22"/>
          <w:szCs w:val="22"/>
        </w:rPr>
      </w:pPr>
      <w:r w:rsidRPr="00D807A4">
        <w:rPr>
          <w:sz w:val="22"/>
          <w:szCs w:val="22"/>
        </w:rPr>
        <w:br/>
        <w:t>The Service Provider shall grant the Customer access to the ‘</w:t>
      </w:r>
      <w:proofErr w:type="spellStart"/>
      <w:r w:rsidRPr="00D807A4">
        <w:rPr>
          <w:sz w:val="22"/>
          <w:szCs w:val="22"/>
        </w:rPr>
        <w:t>Jurisphere</w:t>
      </w:r>
      <w:proofErr w:type="spellEnd"/>
      <w:r w:rsidRPr="00D807A4">
        <w:rPr>
          <w:sz w:val="22"/>
          <w:szCs w:val="22"/>
        </w:rPr>
        <w:t>’ web-based platform (the “</w:t>
      </w:r>
      <w:r w:rsidRPr="00D807A4">
        <w:rPr>
          <w:b/>
          <w:bCs/>
          <w:sz w:val="22"/>
          <w:szCs w:val="22"/>
        </w:rPr>
        <w:t>Platform</w:t>
      </w:r>
      <w:r w:rsidRPr="00D807A4">
        <w:rPr>
          <w:sz w:val="22"/>
          <w:szCs w:val="22"/>
        </w:rPr>
        <w:t>”).</w:t>
      </w:r>
    </w:p>
    <w:p w14:paraId="7A9989A9" w14:textId="77777777" w:rsidR="001E0007" w:rsidRPr="00D807A4" w:rsidRDefault="001E0007" w:rsidP="00854E5C">
      <w:pPr>
        <w:pStyle w:val="NormalWeb"/>
        <w:spacing w:before="0" w:beforeAutospacing="0" w:after="0" w:afterAutospacing="0"/>
        <w:ind w:left="-426"/>
        <w:rPr>
          <w:sz w:val="22"/>
          <w:szCs w:val="22"/>
        </w:rPr>
      </w:pPr>
    </w:p>
    <w:p w14:paraId="6E4343F0" w14:textId="0356C11C" w:rsidR="001E0007" w:rsidRPr="00216254" w:rsidRDefault="001E0007" w:rsidP="00854E5C">
      <w:pPr>
        <w:pStyle w:val="NormalWeb"/>
        <w:numPr>
          <w:ilvl w:val="0"/>
          <w:numId w:val="5"/>
        </w:numPr>
        <w:spacing w:before="0" w:beforeAutospacing="0" w:after="0" w:afterAutospacing="0"/>
        <w:ind w:left="-426"/>
        <w:rPr>
          <w:b/>
          <w:bCs/>
          <w:sz w:val="22"/>
          <w:szCs w:val="22"/>
        </w:rPr>
      </w:pPr>
      <w:r w:rsidRPr="00216254">
        <w:rPr>
          <w:b/>
          <w:bCs/>
          <w:sz w:val="22"/>
          <w:szCs w:val="22"/>
        </w:rPr>
        <w:t>User Access</w:t>
      </w:r>
      <w:r w:rsidRPr="00216254">
        <w:rPr>
          <w:b/>
          <w:bCs/>
          <w:sz w:val="22"/>
          <w:szCs w:val="22"/>
        </w:rPr>
        <w:br/>
      </w:r>
    </w:p>
    <w:p w14:paraId="2E8C5095" w14:textId="5E122857" w:rsidR="001E0007" w:rsidRPr="00D807A4" w:rsidRDefault="001E0007" w:rsidP="00854E5C">
      <w:pPr>
        <w:pStyle w:val="NormalWeb"/>
        <w:spacing w:before="0" w:beforeAutospacing="0" w:after="0" w:afterAutospacing="0"/>
        <w:ind w:left="-426"/>
        <w:jc w:val="both"/>
        <w:rPr>
          <w:sz w:val="22"/>
          <w:szCs w:val="22"/>
        </w:rPr>
      </w:pPr>
      <w:r w:rsidRPr="00D807A4">
        <w:rPr>
          <w:sz w:val="22"/>
          <w:szCs w:val="22"/>
        </w:rPr>
        <w:t>The Service Provider shall provide access to the Platform to individuals affiliated with the Customer (“</w:t>
      </w:r>
      <w:r w:rsidRPr="00D807A4">
        <w:rPr>
          <w:b/>
          <w:bCs/>
          <w:sz w:val="22"/>
          <w:szCs w:val="22"/>
        </w:rPr>
        <w:t>Users</w:t>
      </w:r>
      <w:r w:rsidRPr="00D807A4">
        <w:rPr>
          <w:sz w:val="22"/>
          <w:szCs w:val="22"/>
        </w:rPr>
        <w:t>”), as identified and communicated by the Customer to the Service Provider in writing from time to time. The Service Provider shall ensure that such Users are granted access promptly upon receipt of the Customer’s communication.</w:t>
      </w:r>
      <w:r w:rsidR="00C62BE4" w:rsidRPr="00D807A4">
        <w:rPr>
          <w:sz w:val="22"/>
          <w:szCs w:val="22"/>
        </w:rPr>
        <w:t xml:space="preserve"> As part of the registration process, the Customer will identify </w:t>
      </w:r>
      <w:r w:rsidR="00540577">
        <w:rPr>
          <w:sz w:val="22"/>
          <w:szCs w:val="22"/>
        </w:rPr>
        <w:t>administrator</w:t>
      </w:r>
      <w:r w:rsidR="00C62BE4" w:rsidRPr="00D807A4">
        <w:rPr>
          <w:sz w:val="22"/>
          <w:szCs w:val="22"/>
        </w:rPr>
        <w:t xml:space="preserve"> username</w:t>
      </w:r>
      <w:r w:rsidR="00540577">
        <w:rPr>
          <w:sz w:val="22"/>
          <w:szCs w:val="22"/>
        </w:rPr>
        <w:t>s</w:t>
      </w:r>
      <w:r w:rsidR="00C62BE4" w:rsidRPr="00D807A4">
        <w:rPr>
          <w:sz w:val="22"/>
          <w:szCs w:val="22"/>
        </w:rPr>
        <w:t xml:space="preserve"> for Customer’s administrative account</w:t>
      </w:r>
      <w:r w:rsidR="00540577">
        <w:rPr>
          <w:sz w:val="22"/>
          <w:szCs w:val="22"/>
        </w:rPr>
        <w:t>s for visibility on usage metrics across all Users</w:t>
      </w:r>
      <w:r w:rsidR="00C62BE4" w:rsidRPr="00D807A4">
        <w:rPr>
          <w:sz w:val="22"/>
          <w:szCs w:val="22"/>
        </w:rPr>
        <w:t>.</w:t>
      </w:r>
    </w:p>
    <w:p w14:paraId="22446922" w14:textId="77777777" w:rsidR="001E0007" w:rsidRPr="00D807A4" w:rsidRDefault="001E0007" w:rsidP="00854E5C">
      <w:pPr>
        <w:pStyle w:val="NormalWeb"/>
        <w:spacing w:before="0" w:beforeAutospacing="0" w:after="60" w:afterAutospacing="0"/>
        <w:ind w:left="-426"/>
        <w:jc w:val="both"/>
        <w:rPr>
          <w:sz w:val="22"/>
          <w:szCs w:val="22"/>
        </w:rPr>
      </w:pPr>
    </w:p>
    <w:p w14:paraId="47BBE3FF" w14:textId="798FF203" w:rsidR="001E0007" w:rsidRPr="00216254" w:rsidRDefault="001E0007" w:rsidP="00854E5C">
      <w:pPr>
        <w:pStyle w:val="NormalWeb"/>
        <w:numPr>
          <w:ilvl w:val="0"/>
          <w:numId w:val="5"/>
        </w:numPr>
        <w:spacing w:before="0" w:beforeAutospacing="0" w:after="60" w:afterAutospacing="0"/>
        <w:ind w:left="-426"/>
        <w:rPr>
          <w:b/>
          <w:bCs/>
          <w:sz w:val="22"/>
          <w:szCs w:val="22"/>
        </w:rPr>
      </w:pPr>
      <w:r w:rsidRPr="00216254">
        <w:rPr>
          <w:b/>
          <w:bCs/>
          <w:sz w:val="22"/>
          <w:szCs w:val="22"/>
        </w:rPr>
        <w:t>Usage Thresholds</w:t>
      </w:r>
      <w:r w:rsidRPr="00216254">
        <w:rPr>
          <w:b/>
          <w:bCs/>
          <w:sz w:val="22"/>
          <w:szCs w:val="22"/>
        </w:rPr>
        <w:br/>
      </w:r>
    </w:p>
    <w:p w14:paraId="57FC2E28" w14:textId="63EDFC14" w:rsidR="001E0007" w:rsidRPr="00D807A4" w:rsidRDefault="001E0007" w:rsidP="00854E5C">
      <w:pPr>
        <w:pStyle w:val="NormalWeb"/>
        <w:spacing w:before="0" w:beforeAutospacing="0" w:after="60" w:afterAutospacing="0"/>
        <w:ind w:left="-426"/>
        <w:jc w:val="both"/>
        <w:rPr>
          <w:sz w:val="22"/>
          <w:szCs w:val="22"/>
        </w:rPr>
      </w:pPr>
      <w:r w:rsidRPr="00D807A4">
        <w:rPr>
          <w:sz w:val="22"/>
          <w:szCs w:val="22"/>
        </w:rPr>
        <w:t>The Users shall be permitted to use the Platform and its tools subject to the following agreed-upon usage thresholds</w:t>
      </w:r>
      <w:r w:rsidR="002618F6" w:rsidRPr="00D807A4">
        <w:rPr>
          <w:sz w:val="22"/>
          <w:szCs w:val="22"/>
        </w:rPr>
        <w:t xml:space="preserve"> for the entirety of the Term</w:t>
      </w:r>
      <w:r w:rsidRPr="00D807A4">
        <w:rPr>
          <w:sz w:val="22"/>
          <w:szCs w:val="22"/>
        </w:rPr>
        <w:t>:</w:t>
      </w:r>
    </w:p>
    <w:p w14:paraId="3EA6926E" w14:textId="77777777" w:rsidR="00B31DF7" w:rsidRDefault="00B31DF7" w:rsidP="00216254">
      <w:pPr>
        <w:pStyle w:val="NormalWeb"/>
        <w:spacing w:before="0" w:beforeAutospacing="0" w:after="60" w:afterAutospacing="0"/>
        <w:jc w:val="both"/>
        <w:rPr>
          <w:sz w:val="22"/>
          <w:szCs w:val="22"/>
        </w:rPr>
      </w:pPr>
    </w:p>
    <w:p w14:paraId="36A45E48" w14:textId="29A9CAAB" w:rsidR="00090103" w:rsidRDefault="00090103" w:rsidP="00854E5C">
      <w:pPr>
        <w:pStyle w:val="NormalWeb"/>
        <w:spacing w:before="0" w:beforeAutospacing="0" w:after="60" w:afterAutospacing="0"/>
        <w:ind w:left="-426"/>
        <w:jc w:val="both"/>
        <w:rPr>
          <w:sz w:val="22"/>
          <w:szCs w:val="22"/>
        </w:rPr>
      </w:pPr>
      <w:r>
        <w:rPr>
          <w:sz w:val="22"/>
          <w:szCs w:val="22"/>
        </w:rPr>
        <w:t>Features covered under the License</w:t>
      </w:r>
      <w:r w:rsidR="00654410">
        <w:rPr>
          <w:sz w:val="22"/>
          <w:szCs w:val="22"/>
        </w:rPr>
        <w:t xml:space="preserve"> (for </w:t>
      </w:r>
      <w:r w:rsidR="00E903B2">
        <w:rPr>
          <w:b/>
          <w:bCs/>
          <w:color w:val="000000" w:themeColor="text1"/>
        </w:rPr>
        <w:t>[</w:t>
      </w:r>
      <w:r w:rsidR="00E903B2" w:rsidRPr="00E903B2">
        <w:rPr>
          <w:b/>
          <w:bCs/>
          <w:color w:val="000000" w:themeColor="text1"/>
          <w:highlight w:val="yellow"/>
        </w:rPr>
        <w:t>Number of Users</w:t>
      </w:r>
      <w:r w:rsidR="00E903B2">
        <w:rPr>
          <w:b/>
          <w:bCs/>
          <w:color w:val="000000" w:themeColor="text1"/>
        </w:rPr>
        <w:t>]</w:t>
      </w:r>
      <w:r w:rsidR="00654410">
        <w:rPr>
          <w:sz w:val="22"/>
          <w:szCs w:val="22"/>
        </w:rPr>
        <w:t xml:space="preserve"> users)</w:t>
      </w:r>
      <w:r>
        <w:rPr>
          <w:sz w:val="22"/>
          <w:szCs w:val="22"/>
        </w:rPr>
        <w:t>:</w:t>
      </w:r>
    </w:p>
    <w:p w14:paraId="74B77A63" w14:textId="77777777" w:rsidR="00090103" w:rsidRDefault="00090103" w:rsidP="00854E5C">
      <w:pPr>
        <w:pStyle w:val="NormalWeb"/>
        <w:spacing w:before="60" w:beforeAutospacing="0" w:after="0" w:afterAutospacing="0"/>
        <w:ind w:left="-426"/>
        <w:jc w:val="both"/>
        <w:rPr>
          <w:sz w:val="22"/>
          <w:szCs w:val="22"/>
        </w:rPr>
      </w:pPr>
    </w:p>
    <w:tbl>
      <w:tblPr>
        <w:tblStyle w:val="TableGrid"/>
        <w:tblW w:w="9585" w:type="dxa"/>
        <w:tblInd w:w="-426" w:type="dxa"/>
        <w:tblLook w:val="04A0" w:firstRow="1" w:lastRow="0" w:firstColumn="1" w:lastColumn="0" w:noHBand="0" w:noVBand="1"/>
      </w:tblPr>
      <w:tblGrid>
        <w:gridCol w:w="811"/>
        <w:gridCol w:w="2113"/>
        <w:gridCol w:w="6661"/>
      </w:tblGrid>
      <w:tr w:rsidR="00090103" w:rsidRPr="00D807A4" w14:paraId="52333864" w14:textId="77777777" w:rsidTr="002B5A8E">
        <w:tc>
          <w:tcPr>
            <w:tcW w:w="811" w:type="dxa"/>
            <w:shd w:val="clear" w:color="auto" w:fill="9CC2E5" w:themeFill="accent1" w:themeFillTint="99"/>
          </w:tcPr>
          <w:p w14:paraId="0C9BCC04" w14:textId="77777777" w:rsidR="00090103" w:rsidRPr="00D807A4" w:rsidRDefault="00090103" w:rsidP="002B5A8E">
            <w:pPr>
              <w:pStyle w:val="NormalWeb"/>
              <w:spacing w:before="0" w:beforeAutospacing="0" w:after="60" w:afterAutospacing="0"/>
              <w:jc w:val="center"/>
              <w:rPr>
                <w:b/>
                <w:bCs/>
                <w:sz w:val="22"/>
                <w:szCs w:val="22"/>
              </w:rPr>
            </w:pPr>
            <w:r w:rsidRPr="00D807A4">
              <w:rPr>
                <w:b/>
                <w:bCs/>
                <w:sz w:val="22"/>
                <w:szCs w:val="22"/>
              </w:rPr>
              <w:t>Sr. No.</w:t>
            </w:r>
          </w:p>
        </w:tc>
        <w:tc>
          <w:tcPr>
            <w:tcW w:w="2113" w:type="dxa"/>
            <w:shd w:val="clear" w:color="auto" w:fill="9CC2E5" w:themeFill="accent1" w:themeFillTint="99"/>
          </w:tcPr>
          <w:p w14:paraId="4FEE5EE3" w14:textId="62D9ED8D" w:rsidR="00090103" w:rsidRPr="00D807A4" w:rsidRDefault="00090103" w:rsidP="002B5A8E">
            <w:pPr>
              <w:pStyle w:val="NormalWeb"/>
              <w:spacing w:before="0" w:beforeAutospacing="0" w:after="60" w:afterAutospacing="0"/>
              <w:rPr>
                <w:b/>
                <w:bCs/>
                <w:sz w:val="22"/>
                <w:szCs w:val="22"/>
              </w:rPr>
            </w:pPr>
            <w:r>
              <w:rPr>
                <w:b/>
                <w:bCs/>
                <w:sz w:val="22"/>
                <w:szCs w:val="22"/>
              </w:rPr>
              <w:t>Feature</w:t>
            </w:r>
          </w:p>
        </w:tc>
        <w:tc>
          <w:tcPr>
            <w:tcW w:w="6661" w:type="dxa"/>
            <w:shd w:val="clear" w:color="auto" w:fill="9CC2E5" w:themeFill="accent1" w:themeFillTint="99"/>
          </w:tcPr>
          <w:p w14:paraId="06BB1577" w14:textId="1EB81A6A" w:rsidR="00090103" w:rsidRPr="00D807A4" w:rsidRDefault="00090103" w:rsidP="002B5A8E">
            <w:pPr>
              <w:pStyle w:val="NormalWeb"/>
              <w:spacing w:before="0" w:beforeAutospacing="0" w:after="60" w:afterAutospacing="0"/>
              <w:rPr>
                <w:b/>
                <w:bCs/>
                <w:sz w:val="22"/>
                <w:szCs w:val="22"/>
              </w:rPr>
            </w:pPr>
            <w:r>
              <w:rPr>
                <w:b/>
                <w:bCs/>
                <w:sz w:val="22"/>
                <w:szCs w:val="22"/>
              </w:rPr>
              <w:t>Limits</w:t>
            </w:r>
          </w:p>
        </w:tc>
      </w:tr>
      <w:tr w:rsidR="00090103" w:rsidRPr="00D807A4" w14:paraId="6E2612CA" w14:textId="77777777" w:rsidTr="002B5A8E">
        <w:tc>
          <w:tcPr>
            <w:tcW w:w="811" w:type="dxa"/>
          </w:tcPr>
          <w:p w14:paraId="12073D15" w14:textId="77777777" w:rsidR="00090103" w:rsidRPr="00D807A4" w:rsidRDefault="00090103" w:rsidP="00090103">
            <w:pPr>
              <w:pStyle w:val="NormalWeb"/>
              <w:numPr>
                <w:ilvl w:val="0"/>
                <w:numId w:val="13"/>
              </w:numPr>
              <w:spacing w:before="0" w:beforeAutospacing="0" w:after="60" w:afterAutospacing="0"/>
              <w:jc w:val="both"/>
              <w:rPr>
                <w:sz w:val="22"/>
                <w:szCs w:val="22"/>
              </w:rPr>
            </w:pPr>
          </w:p>
        </w:tc>
        <w:tc>
          <w:tcPr>
            <w:tcW w:w="2113" w:type="dxa"/>
          </w:tcPr>
          <w:p w14:paraId="3ABEFF8F" w14:textId="7534B937" w:rsidR="00090103" w:rsidRPr="00D807A4" w:rsidRDefault="00090103" w:rsidP="002B5A8E">
            <w:pPr>
              <w:pStyle w:val="NormalWeb"/>
              <w:spacing w:before="0" w:beforeAutospacing="0" w:after="60" w:afterAutospacing="0"/>
              <w:jc w:val="both"/>
              <w:rPr>
                <w:sz w:val="22"/>
                <w:szCs w:val="22"/>
              </w:rPr>
            </w:pPr>
            <w:r>
              <w:rPr>
                <w:sz w:val="22"/>
                <w:szCs w:val="22"/>
              </w:rPr>
              <w:t>Doc</w:t>
            </w:r>
            <w:r w:rsidR="00BA227D">
              <w:rPr>
                <w:sz w:val="22"/>
                <w:szCs w:val="22"/>
              </w:rPr>
              <w:t>ument</w:t>
            </w:r>
            <w:r>
              <w:rPr>
                <w:sz w:val="22"/>
                <w:szCs w:val="22"/>
              </w:rPr>
              <w:t xml:space="preserve"> Review </w:t>
            </w:r>
          </w:p>
        </w:tc>
        <w:tc>
          <w:tcPr>
            <w:tcW w:w="6661" w:type="dxa"/>
          </w:tcPr>
          <w:p w14:paraId="4C5EDBE1" w14:textId="74552281" w:rsidR="00090103" w:rsidRPr="00D807A4" w:rsidRDefault="00090103" w:rsidP="002B5A8E">
            <w:pPr>
              <w:pStyle w:val="NormalWeb"/>
              <w:spacing w:before="0" w:beforeAutospacing="0" w:after="60" w:afterAutospacing="0"/>
              <w:jc w:val="both"/>
              <w:rPr>
                <w:sz w:val="22"/>
                <w:szCs w:val="22"/>
              </w:rPr>
            </w:pPr>
            <w:r>
              <w:rPr>
                <w:sz w:val="22"/>
                <w:szCs w:val="22"/>
              </w:rPr>
              <w:t>Unlimited</w:t>
            </w:r>
          </w:p>
        </w:tc>
      </w:tr>
      <w:tr w:rsidR="00090103" w:rsidRPr="00D807A4" w14:paraId="5D75A7A1" w14:textId="77777777" w:rsidTr="002B5A8E">
        <w:tc>
          <w:tcPr>
            <w:tcW w:w="811" w:type="dxa"/>
          </w:tcPr>
          <w:p w14:paraId="45ABB73C" w14:textId="77777777" w:rsidR="00090103" w:rsidRPr="00D807A4" w:rsidRDefault="00090103" w:rsidP="00090103">
            <w:pPr>
              <w:pStyle w:val="NormalWeb"/>
              <w:numPr>
                <w:ilvl w:val="0"/>
                <w:numId w:val="13"/>
              </w:numPr>
              <w:spacing w:before="0" w:beforeAutospacing="0" w:after="60" w:afterAutospacing="0"/>
              <w:jc w:val="both"/>
              <w:rPr>
                <w:sz w:val="22"/>
                <w:szCs w:val="22"/>
              </w:rPr>
            </w:pPr>
          </w:p>
        </w:tc>
        <w:tc>
          <w:tcPr>
            <w:tcW w:w="2113" w:type="dxa"/>
          </w:tcPr>
          <w:p w14:paraId="67A14931" w14:textId="657E4841" w:rsidR="00090103" w:rsidRDefault="00090103" w:rsidP="002B5A8E">
            <w:pPr>
              <w:pStyle w:val="NormalWeb"/>
              <w:spacing w:before="0" w:beforeAutospacing="0" w:after="60" w:afterAutospacing="0"/>
              <w:jc w:val="both"/>
              <w:rPr>
                <w:sz w:val="22"/>
                <w:szCs w:val="22"/>
              </w:rPr>
            </w:pPr>
            <w:r>
              <w:rPr>
                <w:sz w:val="22"/>
                <w:szCs w:val="22"/>
              </w:rPr>
              <w:t>Research</w:t>
            </w:r>
          </w:p>
        </w:tc>
        <w:tc>
          <w:tcPr>
            <w:tcW w:w="6661" w:type="dxa"/>
          </w:tcPr>
          <w:p w14:paraId="3181D92F" w14:textId="28F55865" w:rsidR="00090103" w:rsidRDefault="00090103" w:rsidP="002B5A8E">
            <w:pPr>
              <w:pStyle w:val="NormalWeb"/>
              <w:spacing w:before="0" w:beforeAutospacing="0" w:after="60" w:afterAutospacing="0"/>
              <w:jc w:val="both"/>
              <w:rPr>
                <w:sz w:val="22"/>
                <w:szCs w:val="22"/>
              </w:rPr>
            </w:pPr>
            <w:r>
              <w:rPr>
                <w:sz w:val="22"/>
                <w:szCs w:val="22"/>
              </w:rPr>
              <w:t>Unlimited</w:t>
            </w:r>
          </w:p>
        </w:tc>
      </w:tr>
      <w:tr w:rsidR="00090103" w:rsidRPr="00D807A4" w14:paraId="1C30F6B4" w14:textId="77777777" w:rsidTr="002B5A8E">
        <w:tc>
          <w:tcPr>
            <w:tcW w:w="811" w:type="dxa"/>
          </w:tcPr>
          <w:p w14:paraId="05ACB73D" w14:textId="77777777" w:rsidR="00090103" w:rsidRPr="00D807A4" w:rsidRDefault="00090103" w:rsidP="00090103">
            <w:pPr>
              <w:pStyle w:val="NormalWeb"/>
              <w:numPr>
                <w:ilvl w:val="0"/>
                <w:numId w:val="13"/>
              </w:numPr>
              <w:spacing w:before="0" w:beforeAutospacing="0" w:after="60" w:afterAutospacing="0"/>
              <w:jc w:val="both"/>
              <w:rPr>
                <w:sz w:val="22"/>
                <w:szCs w:val="22"/>
              </w:rPr>
            </w:pPr>
          </w:p>
        </w:tc>
        <w:tc>
          <w:tcPr>
            <w:tcW w:w="2113" w:type="dxa"/>
          </w:tcPr>
          <w:p w14:paraId="4DFE5A47" w14:textId="4816267A" w:rsidR="00090103" w:rsidRDefault="00090103" w:rsidP="002B5A8E">
            <w:pPr>
              <w:pStyle w:val="NormalWeb"/>
              <w:spacing w:before="0" w:beforeAutospacing="0" w:after="60" w:afterAutospacing="0"/>
              <w:jc w:val="both"/>
              <w:rPr>
                <w:sz w:val="22"/>
                <w:szCs w:val="22"/>
              </w:rPr>
            </w:pPr>
            <w:r>
              <w:rPr>
                <w:sz w:val="22"/>
                <w:szCs w:val="22"/>
              </w:rPr>
              <w:t xml:space="preserve">List of Dates </w:t>
            </w:r>
          </w:p>
        </w:tc>
        <w:tc>
          <w:tcPr>
            <w:tcW w:w="6661" w:type="dxa"/>
          </w:tcPr>
          <w:p w14:paraId="31DA3BB2" w14:textId="59DA93C3" w:rsidR="00090103" w:rsidRDefault="00090103" w:rsidP="002B5A8E">
            <w:pPr>
              <w:pStyle w:val="NormalWeb"/>
              <w:spacing w:before="0" w:beforeAutospacing="0" w:after="60" w:afterAutospacing="0"/>
              <w:jc w:val="both"/>
              <w:rPr>
                <w:sz w:val="22"/>
                <w:szCs w:val="22"/>
              </w:rPr>
            </w:pPr>
            <w:r>
              <w:rPr>
                <w:sz w:val="22"/>
                <w:szCs w:val="22"/>
              </w:rPr>
              <w:t>Unlimited</w:t>
            </w:r>
          </w:p>
        </w:tc>
      </w:tr>
      <w:tr w:rsidR="005215E2" w:rsidRPr="00D807A4" w14:paraId="3E7B3600" w14:textId="77777777" w:rsidTr="002B5A8E">
        <w:tc>
          <w:tcPr>
            <w:tcW w:w="811" w:type="dxa"/>
          </w:tcPr>
          <w:p w14:paraId="7C5CE120" w14:textId="77777777" w:rsidR="005215E2" w:rsidRPr="00D807A4" w:rsidRDefault="005215E2" w:rsidP="00090103">
            <w:pPr>
              <w:pStyle w:val="NormalWeb"/>
              <w:numPr>
                <w:ilvl w:val="0"/>
                <w:numId w:val="13"/>
              </w:numPr>
              <w:spacing w:before="0" w:beforeAutospacing="0" w:after="60" w:afterAutospacing="0"/>
              <w:jc w:val="both"/>
              <w:rPr>
                <w:sz w:val="22"/>
                <w:szCs w:val="22"/>
              </w:rPr>
            </w:pPr>
          </w:p>
        </w:tc>
        <w:tc>
          <w:tcPr>
            <w:tcW w:w="2113" w:type="dxa"/>
          </w:tcPr>
          <w:p w14:paraId="12358DDA" w14:textId="09CBC699" w:rsidR="005215E2" w:rsidRDefault="005215E2" w:rsidP="002B5A8E">
            <w:pPr>
              <w:pStyle w:val="NormalWeb"/>
              <w:spacing w:before="0" w:beforeAutospacing="0" w:after="60" w:afterAutospacing="0"/>
              <w:jc w:val="both"/>
              <w:rPr>
                <w:sz w:val="22"/>
                <w:szCs w:val="22"/>
              </w:rPr>
            </w:pPr>
            <w:r>
              <w:rPr>
                <w:sz w:val="22"/>
                <w:szCs w:val="22"/>
              </w:rPr>
              <w:t>Redline Analysis</w:t>
            </w:r>
          </w:p>
        </w:tc>
        <w:tc>
          <w:tcPr>
            <w:tcW w:w="6661" w:type="dxa"/>
          </w:tcPr>
          <w:p w14:paraId="2B8F9606" w14:textId="3BD5109D" w:rsidR="005215E2" w:rsidRDefault="005215E2" w:rsidP="002B5A8E">
            <w:pPr>
              <w:pStyle w:val="NormalWeb"/>
              <w:spacing w:before="0" w:beforeAutospacing="0" w:after="60" w:afterAutospacing="0"/>
              <w:jc w:val="both"/>
              <w:rPr>
                <w:sz w:val="22"/>
                <w:szCs w:val="22"/>
              </w:rPr>
            </w:pPr>
            <w:r>
              <w:rPr>
                <w:sz w:val="22"/>
                <w:szCs w:val="22"/>
              </w:rPr>
              <w:t>Unlimited</w:t>
            </w:r>
          </w:p>
        </w:tc>
      </w:tr>
      <w:tr w:rsidR="00927C91" w:rsidRPr="00D807A4" w14:paraId="0021998D" w14:textId="77777777" w:rsidTr="002B5A8E">
        <w:tc>
          <w:tcPr>
            <w:tcW w:w="811" w:type="dxa"/>
          </w:tcPr>
          <w:p w14:paraId="1D199A8B" w14:textId="77777777" w:rsidR="00927C91" w:rsidRPr="00D807A4" w:rsidRDefault="00927C91" w:rsidP="00090103">
            <w:pPr>
              <w:pStyle w:val="NormalWeb"/>
              <w:numPr>
                <w:ilvl w:val="0"/>
                <w:numId w:val="13"/>
              </w:numPr>
              <w:spacing w:before="0" w:beforeAutospacing="0" w:after="60" w:afterAutospacing="0"/>
              <w:jc w:val="both"/>
              <w:rPr>
                <w:sz w:val="22"/>
                <w:szCs w:val="22"/>
              </w:rPr>
            </w:pPr>
          </w:p>
        </w:tc>
        <w:tc>
          <w:tcPr>
            <w:tcW w:w="2113" w:type="dxa"/>
          </w:tcPr>
          <w:p w14:paraId="7A4A9A1D" w14:textId="6D71ED0B" w:rsidR="00927C91" w:rsidRDefault="00927C91" w:rsidP="002B5A8E">
            <w:pPr>
              <w:pStyle w:val="NormalWeb"/>
              <w:spacing w:before="0" w:beforeAutospacing="0" w:after="60" w:afterAutospacing="0"/>
              <w:jc w:val="both"/>
              <w:rPr>
                <w:sz w:val="22"/>
                <w:szCs w:val="22"/>
              </w:rPr>
            </w:pPr>
            <w:r>
              <w:rPr>
                <w:sz w:val="22"/>
                <w:szCs w:val="22"/>
              </w:rPr>
              <w:t>File Library</w:t>
            </w:r>
          </w:p>
        </w:tc>
        <w:tc>
          <w:tcPr>
            <w:tcW w:w="6661" w:type="dxa"/>
          </w:tcPr>
          <w:p w14:paraId="1B073FA7" w14:textId="638E41D1" w:rsidR="00927C91" w:rsidRDefault="00927C91" w:rsidP="002B5A8E">
            <w:pPr>
              <w:pStyle w:val="NormalWeb"/>
              <w:spacing w:before="0" w:beforeAutospacing="0" w:after="60" w:afterAutospacing="0"/>
              <w:jc w:val="both"/>
              <w:rPr>
                <w:sz w:val="22"/>
                <w:szCs w:val="22"/>
              </w:rPr>
            </w:pPr>
            <w:r>
              <w:rPr>
                <w:sz w:val="22"/>
                <w:szCs w:val="22"/>
              </w:rPr>
              <w:t>Unlimited</w:t>
            </w:r>
          </w:p>
        </w:tc>
      </w:tr>
    </w:tbl>
    <w:p w14:paraId="33FDF7D7" w14:textId="77777777" w:rsidR="00090103" w:rsidRDefault="00090103" w:rsidP="00854E5C">
      <w:pPr>
        <w:pStyle w:val="NormalWeb"/>
        <w:spacing w:before="60" w:beforeAutospacing="0" w:after="0" w:afterAutospacing="0"/>
        <w:ind w:left="-426"/>
        <w:jc w:val="both"/>
        <w:rPr>
          <w:sz w:val="22"/>
          <w:szCs w:val="22"/>
        </w:rPr>
      </w:pPr>
    </w:p>
    <w:p w14:paraId="2156BA99" w14:textId="3ED4C454" w:rsidR="008A38E9" w:rsidRDefault="00090103" w:rsidP="00090103">
      <w:pPr>
        <w:pStyle w:val="NormalWeb"/>
        <w:spacing w:before="60" w:beforeAutospacing="0" w:after="0" w:afterAutospacing="0"/>
        <w:ind w:left="-426"/>
        <w:jc w:val="both"/>
        <w:rPr>
          <w:sz w:val="22"/>
          <w:szCs w:val="22"/>
        </w:rPr>
      </w:pPr>
      <w:r>
        <w:rPr>
          <w:sz w:val="22"/>
          <w:szCs w:val="22"/>
        </w:rPr>
        <w:t>Additional Features available to the firm sharable across accounts:</w:t>
      </w:r>
    </w:p>
    <w:p w14:paraId="338B5B14" w14:textId="77777777" w:rsidR="00090103" w:rsidRDefault="00090103" w:rsidP="00090103">
      <w:pPr>
        <w:pStyle w:val="NormalWeb"/>
        <w:spacing w:before="60" w:beforeAutospacing="0" w:after="0" w:afterAutospacing="0"/>
        <w:ind w:left="-426"/>
        <w:jc w:val="both"/>
        <w:rPr>
          <w:sz w:val="22"/>
          <w:szCs w:val="22"/>
        </w:rPr>
      </w:pPr>
    </w:p>
    <w:tbl>
      <w:tblPr>
        <w:tblStyle w:val="TableGrid"/>
        <w:tblW w:w="9585" w:type="dxa"/>
        <w:tblInd w:w="-426" w:type="dxa"/>
        <w:tblLook w:val="04A0" w:firstRow="1" w:lastRow="0" w:firstColumn="1" w:lastColumn="0" w:noHBand="0" w:noVBand="1"/>
      </w:tblPr>
      <w:tblGrid>
        <w:gridCol w:w="811"/>
        <w:gridCol w:w="2113"/>
        <w:gridCol w:w="6661"/>
      </w:tblGrid>
      <w:tr w:rsidR="00090103" w:rsidRPr="00D807A4" w14:paraId="46F65ADE" w14:textId="77777777" w:rsidTr="002B5A8E">
        <w:tc>
          <w:tcPr>
            <w:tcW w:w="811" w:type="dxa"/>
            <w:shd w:val="clear" w:color="auto" w:fill="9CC2E5" w:themeFill="accent1" w:themeFillTint="99"/>
          </w:tcPr>
          <w:p w14:paraId="5F08AC54" w14:textId="77777777" w:rsidR="00090103" w:rsidRPr="00D807A4" w:rsidRDefault="00090103" w:rsidP="002B5A8E">
            <w:pPr>
              <w:pStyle w:val="NormalWeb"/>
              <w:spacing w:before="0" w:beforeAutospacing="0" w:after="60" w:afterAutospacing="0"/>
              <w:jc w:val="center"/>
              <w:rPr>
                <w:b/>
                <w:bCs/>
                <w:sz w:val="22"/>
                <w:szCs w:val="22"/>
              </w:rPr>
            </w:pPr>
            <w:r w:rsidRPr="00D807A4">
              <w:rPr>
                <w:b/>
                <w:bCs/>
                <w:sz w:val="22"/>
                <w:szCs w:val="22"/>
              </w:rPr>
              <w:t>Sr. No.</w:t>
            </w:r>
          </w:p>
        </w:tc>
        <w:tc>
          <w:tcPr>
            <w:tcW w:w="2113" w:type="dxa"/>
            <w:shd w:val="clear" w:color="auto" w:fill="9CC2E5" w:themeFill="accent1" w:themeFillTint="99"/>
          </w:tcPr>
          <w:p w14:paraId="6AC80813" w14:textId="3CF05414" w:rsidR="00090103" w:rsidRPr="00D807A4" w:rsidRDefault="00090103" w:rsidP="002B5A8E">
            <w:pPr>
              <w:pStyle w:val="NormalWeb"/>
              <w:spacing w:before="0" w:beforeAutospacing="0" w:after="60" w:afterAutospacing="0"/>
              <w:rPr>
                <w:b/>
                <w:bCs/>
                <w:sz w:val="22"/>
                <w:szCs w:val="22"/>
              </w:rPr>
            </w:pPr>
            <w:r>
              <w:rPr>
                <w:b/>
                <w:bCs/>
                <w:sz w:val="22"/>
                <w:szCs w:val="22"/>
              </w:rPr>
              <w:t>Feature</w:t>
            </w:r>
          </w:p>
        </w:tc>
        <w:tc>
          <w:tcPr>
            <w:tcW w:w="6661" w:type="dxa"/>
            <w:shd w:val="clear" w:color="auto" w:fill="9CC2E5" w:themeFill="accent1" w:themeFillTint="99"/>
          </w:tcPr>
          <w:p w14:paraId="16EAC0E2" w14:textId="243A5CE1" w:rsidR="00090103" w:rsidRPr="00D807A4" w:rsidRDefault="00B07E65" w:rsidP="002B5A8E">
            <w:pPr>
              <w:pStyle w:val="NormalWeb"/>
              <w:spacing w:before="0" w:beforeAutospacing="0" w:after="60" w:afterAutospacing="0"/>
              <w:rPr>
                <w:b/>
                <w:bCs/>
                <w:sz w:val="22"/>
                <w:szCs w:val="22"/>
              </w:rPr>
            </w:pPr>
            <w:r>
              <w:rPr>
                <w:b/>
                <w:bCs/>
                <w:sz w:val="22"/>
                <w:szCs w:val="22"/>
              </w:rPr>
              <w:t>Cost</w:t>
            </w:r>
          </w:p>
        </w:tc>
      </w:tr>
      <w:tr w:rsidR="00090103" w:rsidRPr="00D807A4" w14:paraId="3CAAA627" w14:textId="77777777" w:rsidTr="002B5A8E">
        <w:tc>
          <w:tcPr>
            <w:tcW w:w="811" w:type="dxa"/>
          </w:tcPr>
          <w:p w14:paraId="7408DC66" w14:textId="77777777" w:rsidR="00090103" w:rsidRPr="00D807A4" w:rsidRDefault="00090103" w:rsidP="00090103">
            <w:pPr>
              <w:pStyle w:val="NormalWeb"/>
              <w:numPr>
                <w:ilvl w:val="0"/>
                <w:numId w:val="15"/>
              </w:numPr>
              <w:spacing w:before="0" w:beforeAutospacing="0" w:after="60" w:afterAutospacing="0"/>
              <w:jc w:val="both"/>
              <w:rPr>
                <w:sz w:val="22"/>
                <w:szCs w:val="22"/>
              </w:rPr>
            </w:pPr>
          </w:p>
        </w:tc>
        <w:tc>
          <w:tcPr>
            <w:tcW w:w="2113" w:type="dxa"/>
          </w:tcPr>
          <w:p w14:paraId="12FC2886" w14:textId="39BFCA5B" w:rsidR="00090103" w:rsidRPr="00D807A4" w:rsidRDefault="00090103" w:rsidP="002B5A8E">
            <w:pPr>
              <w:pStyle w:val="NormalWeb"/>
              <w:spacing w:before="0" w:beforeAutospacing="0" w:after="60" w:afterAutospacing="0"/>
              <w:jc w:val="both"/>
              <w:rPr>
                <w:sz w:val="22"/>
                <w:szCs w:val="22"/>
              </w:rPr>
            </w:pPr>
            <w:r>
              <w:rPr>
                <w:sz w:val="22"/>
                <w:szCs w:val="22"/>
              </w:rPr>
              <w:t>MCA (</w:t>
            </w:r>
            <w:r w:rsidR="001A76A3">
              <w:rPr>
                <w:sz w:val="22"/>
                <w:szCs w:val="22"/>
              </w:rPr>
              <w:t>V2/</w:t>
            </w:r>
            <w:r>
              <w:rPr>
                <w:sz w:val="22"/>
                <w:szCs w:val="22"/>
              </w:rPr>
              <w:t>V3)</w:t>
            </w:r>
            <w:r w:rsidR="00B07E65">
              <w:rPr>
                <w:sz w:val="22"/>
                <w:szCs w:val="22"/>
              </w:rPr>
              <w:t xml:space="preserve"> document download</w:t>
            </w:r>
          </w:p>
        </w:tc>
        <w:tc>
          <w:tcPr>
            <w:tcW w:w="6661" w:type="dxa"/>
          </w:tcPr>
          <w:p w14:paraId="6EAB4CB5" w14:textId="2C75CB5C" w:rsidR="00090103" w:rsidRPr="00D807A4" w:rsidRDefault="0020063A" w:rsidP="002B5A8E">
            <w:pPr>
              <w:pStyle w:val="NormalWeb"/>
              <w:spacing w:before="0" w:beforeAutospacing="0" w:after="60" w:afterAutospacing="0"/>
              <w:jc w:val="both"/>
              <w:rPr>
                <w:sz w:val="22"/>
                <w:szCs w:val="22"/>
              </w:rPr>
            </w:pPr>
            <w:r>
              <w:rPr>
                <w:sz w:val="22"/>
                <w:szCs w:val="22"/>
              </w:rPr>
              <w:t xml:space="preserve">Complimentary for up to </w:t>
            </w:r>
            <w:r w:rsidR="00337195">
              <w:rPr>
                <w:sz w:val="22"/>
                <w:szCs w:val="22"/>
              </w:rPr>
              <w:t>[</w:t>
            </w:r>
            <w:r w:rsidR="00337195" w:rsidRPr="00337195">
              <w:rPr>
                <w:sz w:val="22"/>
                <w:szCs w:val="22"/>
                <w:highlight w:val="yellow"/>
              </w:rPr>
              <w:t>MCA Requests</w:t>
            </w:r>
            <w:r w:rsidR="00337195">
              <w:rPr>
                <w:sz w:val="22"/>
                <w:szCs w:val="22"/>
              </w:rPr>
              <w:t>]</w:t>
            </w:r>
            <w:r w:rsidR="00053AC2">
              <w:rPr>
                <w:sz w:val="22"/>
                <w:szCs w:val="22"/>
              </w:rPr>
              <w:t xml:space="preserve"> requests, </w:t>
            </w:r>
            <w:r w:rsidR="00B07E65" w:rsidRPr="0020063A">
              <w:rPr>
                <w:sz w:val="22"/>
                <w:szCs w:val="22"/>
              </w:rPr>
              <w:t>INR 200/c</w:t>
            </w:r>
            <w:r w:rsidR="001A76A3" w:rsidRPr="0020063A">
              <w:rPr>
                <w:sz w:val="22"/>
                <w:szCs w:val="22"/>
              </w:rPr>
              <w:t>redit</w:t>
            </w:r>
            <w:r w:rsidR="00053AC2">
              <w:rPr>
                <w:sz w:val="22"/>
                <w:szCs w:val="22"/>
              </w:rPr>
              <w:t xml:space="preserve"> thereafter</w:t>
            </w:r>
          </w:p>
        </w:tc>
      </w:tr>
      <w:tr w:rsidR="00D0383D" w:rsidRPr="00D807A4" w14:paraId="749B6591" w14:textId="77777777" w:rsidTr="002B5A8E">
        <w:tc>
          <w:tcPr>
            <w:tcW w:w="811" w:type="dxa"/>
          </w:tcPr>
          <w:p w14:paraId="015EC077" w14:textId="77777777" w:rsidR="00D0383D" w:rsidRPr="00D807A4" w:rsidRDefault="00D0383D" w:rsidP="00090103">
            <w:pPr>
              <w:pStyle w:val="NormalWeb"/>
              <w:numPr>
                <w:ilvl w:val="0"/>
                <w:numId w:val="15"/>
              </w:numPr>
              <w:spacing w:before="0" w:beforeAutospacing="0" w:after="60" w:afterAutospacing="0"/>
              <w:jc w:val="both"/>
              <w:rPr>
                <w:sz w:val="22"/>
                <w:szCs w:val="22"/>
              </w:rPr>
            </w:pPr>
          </w:p>
        </w:tc>
        <w:tc>
          <w:tcPr>
            <w:tcW w:w="2113" w:type="dxa"/>
          </w:tcPr>
          <w:p w14:paraId="2B0A50E0" w14:textId="43A179C8" w:rsidR="00D0383D" w:rsidRDefault="00D0383D" w:rsidP="002B5A8E">
            <w:pPr>
              <w:pStyle w:val="NormalWeb"/>
              <w:spacing w:before="0" w:beforeAutospacing="0" w:after="60" w:afterAutospacing="0"/>
              <w:jc w:val="both"/>
              <w:rPr>
                <w:sz w:val="22"/>
                <w:szCs w:val="22"/>
              </w:rPr>
            </w:pPr>
            <w:r>
              <w:rPr>
                <w:sz w:val="22"/>
                <w:szCs w:val="22"/>
              </w:rPr>
              <w:t>Parallel Review</w:t>
            </w:r>
          </w:p>
        </w:tc>
        <w:tc>
          <w:tcPr>
            <w:tcW w:w="6661" w:type="dxa"/>
          </w:tcPr>
          <w:p w14:paraId="45CD6B55" w14:textId="187E4AE2" w:rsidR="00D0383D" w:rsidRDefault="00D0383D" w:rsidP="002B5A8E">
            <w:pPr>
              <w:pStyle w:val="NormalWeb"/>
              <w:spacing w:before="0" w:beforeAutospacing="0" w:after="60" w:afterAutospacing="0"/>
              <w:jc w:val="both"/>
              <w:rPr>
                <w:sz w:val="22"/>
                <w:szCs w:val="22"/>
              </w:rPr>
            </w:pPr>
            <w:r>
              <w:rPr>
                <w:sz w:val="22"/>
                <w:szCs w:val="22"/>
              </w:rPr>
              <w:t xml:space="preserve">Complimentary for up to </w:t>
            </w:r>
            <w:r w:rsidR="00337195">
              <w:rPr>
                <w:sz w:val="22"/>
                <w:szCs w:val="22"/>
              </w:rPr>
              <w:t>[</w:t>
            </w:r>
            <w:r w:rsidR="00337195" w:rsidRPr="009E1AA0">
              <w:rPr>
                <w:sz w:val="22"/>
                <w:szCs w:val="22"/>
                <w:highlight w:val="yellow"/>
              </w:rPr>
              <w:t>PR Cells</w:t>
            </w:r>
            <w:r w:rsidR="009E1AA0">
              <w:rPr>
                <w:sz w:val="22"/>
                <w:szCs w:val="22"/>
              </w:rPr>
              <w:t>]</w:t>
            </w:r>
            <w:r>
              <w:rPr>
                <w:sz w:val="22"/>
                <w:szCs w:val="22"/>
              </w:rPr>
              <w:t xml:space="preserve"> cells</w:t>
            </w:r>
            <w:r w:rsidRPr="00053AC2">
              <w:rPr>
                <w:sz w:val="22"/>
                <w:szCs w:val="22"/>
              </w:rPr>
              <w:t>, INR 3000 for 1000 cells thereafter.</w:t>
            </w:r>
          </w:p>
        </w:tc>
      </w:tr>
      <w:tr w:rsidR="00053AC2" w:rsidRPr="00D807A4" w14:paraId="449093C5" w14:textId="77777777" w:rsidTr="002B5A8E">
        <w:tc>
          <w:tcPr>
            <w:tcW w:w="811" w:type="dxa"/>
          </w:tcPr>
          <w:p w14:paraId="09BDA2BD" w14:textId="77777777" w:rsidR="00053AC2" w:rsidRPr="00D807A4" w:rsidRDefault="00053AC2" w:rsidP="00090103">
            <w:pPr>
              <w:pStyle w:val="NormalWeb"/>
              <w:numPr>
                <w:ilvl w:val="0"/>
                <w:numId w:val="15"/>
              </w:numPr>
              <w:spacing w:before="0" w:beforeAutospacing="0" w:after="60" w:afterAutospacing="0"/>
              <w:jc w:val="both"/>
              <w:rPr>
                <w:sz w:val="22"/>
                <w:szCs w:val="22"/>
              </w:rPr>
            </w:pPr>
          </w:p>
        </w:tc>
        <w:tc>
          <w:tcPr>
            <w:tcW w:w="2113" w:type="dxa"/>
          </w:tcPr>
          <w:p w14:paraId="4B18D0C6" w14:textId="45FE8F6B" w:rsidR="00053AC2" w:rsidRDefault="00053AC2" w:rsidP="002B5A8E">
            <w:pPr>
              <w:pStyle w:val="NormalWeb"/>
              <w:spacing w:before="0" w:beforeAutospacing="0" w:after="60" w:afterAutospacing="0"/>
              <w:jc w:val="both"/>
              <w:rPr>
                <w:sz w:val="22"/>
                <w:szCs w:val="22"/>
              </w:rPr>
            </w:pPr>
            <w:r>
              <w:rPr>
                <w:sz w:val="22"/>
                <w:szCs w:val="22"/>
              </w:rPr>
              <w:t>Translations</w:t>
            </w:r>
          </w:p>
        </w:tc>
        <w:tc>
          <w:tcPr>
            <w:tcW w:w="6661" w:type="dxa"/>
          </w:tcPr>
          <w:p w14:paraId="120E2AE7" w14:textId="2F6BE0EB" w:rsidR="00053AC2" w:rsidRDefault="00313029" w:rsidP="002B5A8E">
            <w:pPr>
              <w:pStyle w:val="NormalWeb"/>
              <w:spacing w:before="0" w:beforeAutospacing="0" w:after="60" w:afterAutospacing="0"/>
              <w:jc w:val="both"/>
              <w:rPr>
                <w:sz w:val="22"/>
                <w:szCs w:val="22"/>
              </w:rPr>
            </w:pPr>
            <w:r>
              <w:rPr>
                <w:sz w:val="22"/>
                <w:szCs w:val="22"/>
              </w:rPr>
              <w:t xml:space="preserve">Complimentary for up to </w:t>
            </w:r>
            <w:r w:rsidR="009E1AA0">
              <w:rPr>
                <w:sz w:val="22"/>
                <w:szCs w:val="22"/>
              </w:rPr>
              <w:t>[</w:t>
            </w:r>
            <w:r w:rsidR="009E1AA0" w:rsidRPr="009E1AA0">
              <w:rPr>
                <w:sz w:val="22"/>
                <w:szCs w:val="22"/>
                <w:highlight w:val="yellow"/>
              </w:rPr>
              <w:t>Translations</w:t>
            </w:r>
            <w:r w:rsidR="009E1AA0">
              <w:rPr>
                <w:sz w:val="22"/>
                <w:szCs w:val="22"/>
              </w:rPr>
              <w:t>]</w:t>
            </w:r>
            <w:r>
              <w:rPr>
                <w:sz w:val="22"/>
                <w:szCs w:val="22"/>
              </w:rPr>
              <w:t xml:space="preserve"> pages annually, </w:t>
            </w:r>
            <w:r w:rsidR="002F3707">
              <w:rPr>
                <w:sz w:val="22"/>
                <w:szCs w:val="22"/>
              </w:rPr>
              <w:t>INR 25 per page thereafter</w:t>
            </w:r>
          </w:p>
        </w:tc>
      </w:tr>
    </w:tbl>
    <w:p w14:paraId="3FF6A295" w14:textId="77777777" w:rsidR="008A38E9" w:rsidRPr="00D807A4" w:rsidRDefault="008A38E9" w:rsidP="00216254">
      <w:pPr>
        <w:pStyle w:val="NormalWeb"/>
        <w:spacing w:before="60" w:beforeAutospacing="0" w:after="0" w:afterAutospacing="0"/>
        <w:jc w:val="both"/>
        <w:rPr>
          <w:sz w:val="22"/>
          <w:szCs w:val="22"/>
        </w:rPr>
      </w:pPr>
    </w:p>
    <w:p w14:paraId="7AFCC5E3" w14:textId="77777777" w:rsidR="001E0007" w:rsidRPr="00D807A4" w:rsidRDefault="001E0007" w:rsidP="00854E5C">
      <w:pPr>
        <w:pStyle w:val="NormalWeb"/>
        <w:spacing w:before="0" w:beforeAutospacing="0" w:after="0" w:afterAutospacing="0"/>
        <w:ind w:left="-426"/>
        <w:jc w:val="both"/>
        <w:rPr>
          <w:sz w:val="22"/>
          <w:szCs w:val="22"/>
        </w:rPr>
      </w:pPr>
    </w:p>
    <w:p w14:paraId="4E3271EF" w14:textId="77777777" w:rsidR="001E0007" w:rsidRPr="00216254" w:rsidRDefault="001E0007" w:rsidP="00854E5C">
      <w:pPr>
        <w:pStyle w:val="NormalWeb"/>
        <w:numPr>
          <w:ilvl w:val="0"/>
          <w:numId w:val="5"/>
        </w:numPr>
        <w:spacing w:before="0" w:beforeAutospacing="0" w:after="0" w:afterAutospacing="0"/>
        <w:ind w:left="-426"/>
        <w:rPr>
          <w:b/>
          <w:bCs/>
          <w:sz w:val="22"/>
          <w:szCs w:val="22"/>
        </w:rPr>
      </w:pPr>
      <w:bookmarkStart w:id="0" w:name="_Hlk193910480"/>
      <w:r w:rsidRPr="00216254">
        <w:rPr>
          <w:b/>
          <w:bCs/>
          <w:sz w:val="22"/>
          <w:szCs w:val="22"/>
        </w:rPr>
        <w:t>Support and Maintenance</w:t>
      </w:r>
      <w:bookmarkEnd w:id="0"/>
      <w:r w:rsidRPr="00216254">
        <w:rPr>
          <w:b/>
          <w:bCs/>
          <w:sz w:val="22"/>
          <w:szCs w:val="22"/>
        </w:rPr>
        <w:br/>
      </w:r>
    </w:p>
    <w:p w14:paraId="7B621A8D" w14:textId="7B80A477" w:rsidR="001E0007" w:rsidRPr="00D807A4" w:rsidRDefault="001E0007" w:rsidP="00854E5C">
      <w:pPr>
        <w:pStyle w:val="NormalWeb"/>
        <w:spacing w:before="0" w:beforeAutospacing="0" w:after="0" w:afterAutospacing="0"/>
        <w:ind w:left="-426"/>
        <w:jc w:val="both"/>
        <w:rPr>
          <w:sz w:val="22"/>
          <w:szCs w:val="22"/>
        </w:rPr>
      </w:pPr>
      <w:r w:rsidRPr="00D807A4">
        <w:rPr>
          <w:sz w:val="22"/>
          <w:szCs w:val="22"/>
        </w:rPr>
        <w:t>The Service Provider shall provide reasonable technical support and maintenance</w:t>
      </w:r>
      <w:r w:rsidR="00E979CC">
        <w:rPr>
          <w:sz w:val="22"/>
          <w:szCs w:val="22"/>
        </w:rPr>
        <w:t xml:space="preserve"> </w:t>
      </w:r>
      <w:r w:rsidRPr="00D807A4">
        <w:rPr>
          <w:sz w:val="22"/>
          <w:szCs w:val="22"/>
        </w:rPr>
        <w:t>for the Platform to ensure its functionality and</w:t>
      </w:r>
      <w:r w:rsidR="002618F6" w:rsidRPr="00D807A4">
        <w:rPr>
          <w:sz w:val="22"/>
          <w:szCs w:val="22"/>
        </w:rPr>
        <w:t xml:space="preserve"> shall use all reasonable commercial efforts to ensure that the Platform is operating and available to the Customer as close to 99% of the time during the Term and any subsequent Renewal Terms, provided that this shall not include any time required for Scheduled Maintenance.</w:t>
      </w:r>
    </w:p>
    <w:p w14:paraId="60738C76" w14:textId="77777777" w:rsidR="002618F6" w:rsidRPr="00D807A4" w:rsidRDefault="002618F6" w:rsidP="00854E5C">
      <w:pPr>
        <w:pStyle w:val="NormalWeb"/>
        <w:spacing w:before="0" w:beforeAutospacing="0" w:after="0" w:afterAutospacing="0"/>
        <w:ind w:left="-426"/>
        <w:jc w:val="both"/>
        <w:rPr>
          <w:sz w:val="22"/>
          <w:szCs w:val="22"/>
        </w:rPr>
      </w:pPr>
    </w:p>
    <w:p w14:paraId="72DC23EB" w14:textId="1988BE13" w:rsidR="002618F6" w:rsidRPr="00D807A4" w:rsidRDefault="002618F6" w:rsidP="00854E5C">
      <w:pPr>
        <w:pStyle w:val="NormalWeb"/>
        <w:spacing w:before="0" w:beforeAutospacing="0" w:after="0" w:afterAutospacing="0"/>
        <w:ind w:left="-426"/>
        <w:jc w:val="both"/>
        <w:rPr>
          <w:iCs/>
          <w:sz w:val="22"/>
          <w:szCs w:val="22"/>
        </w:rPr>
      </w:pPr>
      <w:r w:rsidRPr="00D807A4">
        <w:rPr>
          <w:iCs/>
          <w:sz w:val="22"/>
          <w:szCs w:val="22"/>
        </w:rPr>
        <w:t>For the purposes of this Agreement, “</w:t>
      </w:r>
      <w:r w:rsidRPr="00D807A4">
        <w:rPr>
          <w:b/>
          <w:bCs/>
          <w:iCs/>
          <w:sz w:val="22"/>
          <w:szCs w:val="22"/>
        </w:rPr>
        <w:t>Scheduled Maintenance</w:t>
      </w:r>
      <w:r w:rsidRPr="00D807A4">
        <w:rPr>
          <w:iCs/>
          <w:sz w:val="22"/>
          <w:szCs w:val="22"/>
        </w:rPr>
        <w:t xml:space="preserve">” shall mean any regular maintenance performed by Service Provider that may take up to 1 hour to enhance the performance and stability of the </w:t>
      </w:r>
      <w:r w:rsidR="00E93BE5" w:rsidRPr="00D807A4">
        <w:rPr>
          <w:iCs/>
          <w:sz w:val="22"/>
          <w:szCs w:val="22"/>
        </w:rPr>
        <w:t>P</w:t>
      </w:r>
      <w:r w:rsidRPr="00D807A4">
        <w:rPr>
          <w:iCs/>
          <w:sz w:val="22"/>
          <w:szCs w:val="22"/>
        </w:rPr>
        <w:t xml:space="preserve">latform.  </w:t>
      </w:r>
      <w:r w:rsidR="00E93BE5" w:rsidRPr="00D807A4">
        <w:rPr>
          <w:iCs/>
          <w:sz w:val="22"/>
          <w:szCs w:val="22"/>
        </w:rPr>
        <w:t xml:space="preserve">The Service Provider agrees to </w:t>
      </w:r>
      <w:r w:rsidRPr="00D807A4">
        <w:rPr>
          <w:iCs/>
          <w:sz w:val="22"/>
          <w:szCs w:val="22"/>
        </w:rPr>
        <w:t>provide</w:t>
      </w:r>
      <w:r w:rsidR="00E93BE5" w:rsidRPr="00D807A4">
        <w:rPr>
          <w:iCs/>
          <w:sz w:val="22"/>
          <w:szCs w:val="22"/>
        </w:rPr>
        <w:t xml:space="preserve"> the</w:t>
      </w:r>
      <w:r w:rsidRPr="00D807A4">
        <w:rPr>
          <w:iCs/>
          <w:sz w:val="22"/>
          <w:szCs w:val="22"/>
        </w:rPr>
        <w:t xml:space="preserve"> Customer with </w:t>
      </w:r>
      <w:r w:rsidR="00E93BE5" w:rsidRPr="00D807A4">
        <w:rPr>
          <w:iCs/>
          <w:sz w:val="22"/>
          <w:szCs w:val="22"/>
        </w:rPr>
        <w:t>reasonable</w:t>
      </w:r>
      <w:r w:rsidRPr="00D807A4">
        <w:rPr>
          <w:iCs/>
          <w:sz w:val="22"/>
          <w:szCs w:val="22"/>
        </w:rPr>
        <w:t xml:space="preserve"> notice prior to such maintenance, </w:t>
      </w:r>
      <w:r w:rsidR="00E93BE5" w:rsidRPr="00D807A4">
        <w:rPr>
          <w:iCs/>
          <w:sz w:val="22"/>
          <w:szCs w:val="22"/>
        </w:rPr>
        <w:t xml:space="preserve">and </w:t>
      </w:r>
      <w:r w:rsidRPr="00D807A4">
        <w:rPr>
          <w:iCs/>
          <w:sz w:val="22"/>
          <w:szCs w:val="22"/>
        </w:rPr>
        <w:t xml:space="preserve">exercise good faith efforts to conduct such maintenance outside of business hours, and </w:t>
      </w:r>
      <w:r w:rsidR="00E93BE5" w:rsidRPr="00D807A4">
        <w:rPr>
          <w:iCs/>
          <w:sz w:val="22"/>
          <w:szCs w:val="22"/>
        </w:rPr>
        <w:t xml:space="preserve">that </w:t>
      </w:r>
      <w:r w:rsidRPr="00D807A4">
        <w:rPr>
          <w:iCs/>
          <w:sz w:val="22"/>
          <w:szCs w:val="22"/>
        </w:rPr>
        <w:t>such incidents do not occur more than twice per month.</w:t>
      </w:r>
    </w:p>
    <w:p w14:paraId="47502751" w14:textId="77777777" w:rsidR="001E0007" w:rsidRPr="00D807A4" w:rsidRDefault="001E0007" w:rsidP="00854E5C">
      <w:pPr>
        <w:pStyle w:val="NormalWeb"/>
        <w:spacing w:before="0" w:beforeAutospacing="0" w:after="0" w:afterAutospacing="0"/>
        <w:ind w:left="-426"/>
        <w:jc w:val="both"/>
        <w:rPr>
          <w:sz w:val="22"/>
          <w:szCs w:val="22"/>
        </w:rPr>
      </w:pPr>
    </w:p>
    <w:p w14:paraId="2564AB9B" w14:textId="77777777" w:rsidR="002618F6" w:rsidRPr="00216254" w:rsidRDefault="001E0007" w:rsidP="00854E5C">
      <w:pPr>
        <w:pStyle w:val="NormalWeb"/>
        <w:numPr>
          <w:ilvl w:val="0"/>
          <w:numId w:val="5"/>
        </w:numPr>
        <w:spacing w:before="0" w:beforeAutospacing="0" w:after="0" w:afterAutospacing="0"/>
        <w:ind w:left="-426"/>
        <w:rPr>
          <w:b/>
          <w:bCs/>
          <w:sz w:val="22"/>
          <w:szCs w:val="22"/>
        </w:rPr>
      </w:pPr>
      <w:r w:rsidRPr="00216254">
        <w:rPr>
          <w:b/>
          <w:bCs/>
          <w:sz w:val="22"/>
          <w:szCs w:val="22"/>
        </w:rPr>
        <w:t>Training and Onboarding</w:t>
      </w:r>
      <w:r w:rsidRPr="00216254">
        <w:rPr>
          <w:b/>
          <w:bCs/>
          <w:sz w:val="22"/>
          <w:szCs w:val="22"/>
        </w:rPr>
        <w:br/>
      </w:r>
    </w:p>
    <w:p w14:paraId="37713313" w14:textId="5ED41313" w:rsidR="001E0007" w:rsidRPr="00D807A4" w:rsidRDefault="001E0007" w:rsidP="00854E5C">
      <w:pPr>
        <w:pStyle w:val="NormalWeb"/>
        <w:spacing w:before="0" w:beforeAutospacing="0" w:after="0" w:afterAutospacing="0"/>
        <w:ind w:left="-426"/>
        <w:jc w:val="both"/>
        <w:rPr>
          <w:sz w:val="22"/>
          <w:szCs w:val="22"/>
        </w:rPr>
      </w:pPr>
      <w:r w:rsidRPr="00D807A4">
        <w:rPr>
          <w:sz w:val="22"/>
          <w:szCs w:val="22"/>
        </w:rPr>
        <w:t>Upon request by the Customer, the Service Provider shall provide</w:t>
      </w:r>
      <w:r w:rsidR="002618F6" w:rsidRPr="00D807A4">
        <w:rPr>
          <w:sz w:val="22"/>
          <w:szCs w:val="22"/>
        </w:rPr>
        <w:t xml:space="preserve"> and hold</w:t>
      </w:r>
      <w:r w:rsidRPr="00D807A4">
        <w:rPr>
          <w:sz w:val="22"/>
          <w:szCs w:val="22"/>
        </w:rPr>
        <w:t xml:space="preserve"> training or onboarding sessions </w:t>
      </w:r>
      <w:r w:rsidR="002618F6" w:rsidRPr="00D807A4">
        <w:rPr>
          <w:sz w:val="22"/>
          <w:szCs w:val="22"/>
        </w:rPr>
        <w:t>for</w:t>
      </w:r>
      <w:r w:rsidRPr="00D807A4">
        <w:rPr>
          <w:sz w:val="22"/>
          <w:szCs w:val="22"/>
        </w:rPr>
        <w:t xml:space="preserve"> the Users to ensure effective utilization of the Platform and its tools.</w:t>
      </w:r>
    </w:p>
    <w:p w14:paraId="4A68C25E" w14:textId="77777777" w:rsidR="002618F6" w:rsidRPr="00D807A4" w:rsidRDefault="002618F6" w:rsidP="00854E5C">
      <w:pPr>
        <w:pStyle w:val="NormalWeb"/>
        <w:spacing w:before="0" w:beforeAutospacing="0" w:after="0" w:afterAutospacing="0"/>
        <w:ind w:left="-426"/>
        <w:jc w:val="both"/>
        <w:rPr>
          <w:sz w:val="22"/>
          <w:szCs w:val="22"/>
        </w:rPr>
      </w:pPr>
    </w:p>
    <w:p w14:paraId="6595BE8C" w14:textId="0AA6A03A" w:rsidR="00B31DF7" w:rsidRDefault="00B31DF7">
      <w:pPr>
        <w:rPr>
          <w:rFonts w:ascii="Times New Roman" w:eastAsia="Times New Roman" w:hAnsi="Times New Roman" w:cs="Times New Roman"/>
        </w:rPr>
      </w:pPr>
      <w:r>
        <w:rPr>
          <w:rFonts w:ascii="Times New Roman" w:eastAsia="Times New Roman" w:hAnsi="Times New Roman" w:cs="Times New Roman"/>
        </w:rPr>
        <w:br w:type="page"/>
      </w:r>
    </w:p>
    <w:p w14:paraId="355D8572" w14:textId="77777777" w:rsidR="00274C92" w:rsidRPr="00D807A4" w:rsidRDefault="00274C92" w:rsidP="00D807A4">
      <w:pPr>
        <w:spacing w:after="240" w:line="240" w:lineRule="auto"/>
        <w:rPr>
          <w:rFonts w:ascii="Times New Roman" w:eastAsia="Times New Roman" w:hAnsi="Times New Roman" w:cs="Times New Roman"/>
          <w:b/>
          <w:u w:val="single"/>
        </w:rPr>
      </w:pPr>
    </w:p>
    <w:p w14:paraId="00000035" w14:textId="5962D03D" w:rsidR="00314493" w:rsidRPr="00D807A4" w:rsidRDefault="00C65764" w:rsidP="00854E5C">
      <w:pPr>
        <w:spacing w:after="240" w:line="240" w:lineRule="auto"/>
        <w:jc w:val="center"/>
        <w:rPr>
          <w:rFonts w:ascii="Times New Roman" w:eastAsia="Times New Roman" w:hAnsi="Times New Roman" w:cs="Times New Roman"/>
          <w:b/>
        </w:rPr>
      </w:pPr>
      <w:r w:rsidRPr="00D807A4">
        <w:rPr>
          <w:rFonts w:ascii="Times New Roman" w:eastAsia="Times New Roman" w:hAnsi="Times New Roman" w:cs="Times New Roman"/>
          <w:b/>
          <w:u w:val="single"/>
        </w:rPr>
        <w:t xml:space="preserve">Schedule </w:t>
      </w:r>
      <w:r w:rsidR="00854E5C" w:rsidRPr="00D807A4">
        <w:rPr>
          <w:rFonts w:ascii="Times New Roman" w:eastAsia="Times New Roman" w:hAnsi="Times New Roman" w:cs="Times New Roman"/>
          <w:b/>
          <w:u w:val="single"/>
        </w:rPr>
        <w:t>B</w:t>
      </w:r>
      <w:r w:rsidRPr="00D807A4">
        <w:rPr>
          <w:rFonts w:ascii="Times New Roman" w:eastAsia="Times New Roman" w:hAnsi="Times New Roman" w:cs="Times New Roman"/>
          <w:b/>
          <w:u w:val="single"/>
        </w:rPr>
        <w:t xml:space="preserve"> -</w:t>
      </w:r>
      <w:r w:rsidR="00DA2E89" w:rsidRPr="00D807A4">
        <w:rPr>
          <w:rFonts w:ascii="Times New Roman" w:eastAsia="Times New Roman" w:hAnsi="Times New Roman" w:cs="Times New Roman"/>
          <w:b/>
          <w:u w:val="single"/>
        </w:rPr>
        <w:t>Support Terms</w:t>
      </w:r>
    </w:p>
    <w:p w14:paraId="03500063" w14:textId="4B4D6299" w:rsidR="00854E5C" w:rsidRPr="00D807A4" w:rsidRDefault="00854E5C" w:rsidP="00854E5C">
      <w:pPr>
        <w:spacing w:before="220" w:after="0" w:line="240" w:lineRule="auto"/>
        <w:ind w:left="-426"/>
        <w:jc w:val="both"/>
        <w:rPr>
          <w:rFonts w:ascii="Times New Roman" w:eastAsia="Times New Roman" w:hAnsi="Times New Roman" w:cs="Times New Roman"/>
        </w:rPr>
      </w:pPr>
      <w:r w:rsidRPr="00D807A4">
        <w:rPr>
          <w:rFonts w:ascii="Times New Roman" w:eastAsia="Times New Roman" w:hAnsi="Times New Roman" w:cs="Times New Roman"/>
        </w:rPr>
        <w:t xml:space="preserve">At </w:t>
      </w:r>
      <w:proofErr w:type="spellStart"/>
      <w:r w:rsidRPr="00D807A4">
        <w:rPr>
          <w:rFonts w:ascii="Times New Roman" w:eastAsia="Times New Roman" w:hAnsi="Times New Roman" w:cs="Times New Roman"/>
        </w:rPr>
        <w:t>Jurisphere</w:t>
      </w:r>
      <w:proofErr w:type="spellEnd"/>
      <w:r w:rsidRPr="00D807A4">
        <w:rPr>
          <w:rFonts w:ascii="Times New Roman" w:eastAsia="Times New Roman" w:hAnsi="Times New Roman" w:cs="Times New Roman"/>
        </w:rPr>
        <w:t>, we understand that time is of the essence, especially for legal professionals. To ensure seamless support, we offer multiple channels for grievance redressal, ensuring prompt and efficient resolution.</w:t>
      </w:r>
    </w:p>
    <w:p w14:paraId="3607D16C" w14:textId="5031A473" w:rsidR="00854E5C" w:rsidRPr="00D807A4" w:rsidRDefault="00854E5C" w:rsidP="00854E5C">
      <w:pPr>
        <w:pStyle w:val="ListParagraph"/>
        <w:numPr>
          <w:ilvl w:val="0"/>
          <w:numId w:val="6"/>
        </w:numPr>
        <w:spacing w:before="220" w:after="0" w:line="240" w:lineRule="auto"/>
        <w:ind w:left="-426"/>
        <w:jc w:val="both"/>
        <w:rPr>
          <w:rFonts w:ascii="Times New Roman" w:eastAsia="Times New Roman" w:hAnsi="Times New Roman" w:cs="Times New Roman"/>
        </w:rPr>
      </w:pPr>
      <w:r w:rsidRPr="00D807A4">
        <w:rPr>
          <w:rFonts w:ascii="Times New Roman" w:eastAsia="Times New Roman" w:hAnsi="Times New Roman" w:cs="Times New Roman"/>
        </w:rPr>
        <w:t>In-Person Assistance – Our support team is available in Delhi, Mumbai, and Bangalore for direct, in-person assistance.</w:t>
      </w:r>
    </w:p>
    <w:p w14:paraId="754A7D56" w14:textId="77777777" w:rsidR="00854E5C" w:rsidRPr="00D807A4" w:rsidRDefault="00854E5C" w:rsidP="00854E5C">
      <w:pPr>
        <w:pStyle w:val="ListParagraph"/>
        <w:spacing w:before="220" w:after="0" w:line="240" w:lineRule="auto"/>
        <w:ind w:left="-426"/>
        <w:jc w:val="both"/>
        <w:rPr>
          <w:rFonts w:ascii="Times New Roman" w:eastAsia="Times New Roman" w:hAnsi="Times New Roman" w:cs="Times New Roman"/>
        </w:rPr>
      </w:pPr>
    </w:p>
    <w:p w14:paraId="62C9DAF0" w14:textId="5B117851" w:rsidR="00854E5C" w:rsidRDefault="00854E5C" w:rsidP="00854E5C">
      <w:pPr>
        <w:pStyle w:val="ListParagraph"/>
        <w:numPr>
          <w:ilvl w:val="0"/>
          <w:numId w:val="6"/>
        </w:numPr>
        <w:spacing w:before="220" w:after="0" w:line="240" w:lineRule="auto"/>
        <w:ind w:left="-426"/>
        <w:jc w:val="both"/>
        <w:rPr>
          <w:rFonts w:ascii="Times New Roman" w:eastAsia="Times New Roman" w:hAnsi="Times New Roman" w:cs="Times New Roman"/>
        </w:rPr>
      </w:pPr>
      <w:r w:rsidRPr="00D807A4">
        <w:rPr>
          <w:rFonts w:ascii="Times New Roman" w:eastAsia="Times New Roman" w:hAnsi="Times New Roman" w:cs="Times New Roman"/>
        </w:rPr>
        <w:t xml:space="preserve">Email Support – You can reach out to us at contact@jurisphere.ai, and our team will respond </w:t>
      </w:r>
      <w:r w:rsidR="00AA25E8" w:rsidRPr="00D807A4">
        <w:rPr>
          <w:rFonts w:ascii="Times New Roman" w:eastAsia="Times New Roman" w:hAnsi="Times New Roman" w:cs="Times New Roman"/>
        </w:rPr>
        <w:t xml:space="preserve">promptly upon </w:t>
      </w:r>
      <w:r w:rsidRPr="00D807A4">
        <w:rPr>
          <w:rFonts w:ascii="Times New Roman" w:eastAsia="Times New Roman" w:hAnsi="Times New Roman" w:cs="Times New Roman"/>
        </w:rPr>
        <w:t>reporting a grievance.</w:t>
      </w:r>
    </w:p>
    <w:p w14:paraId="205D8A53" w14:textId="77777777" w:rsidR="00D0383D" w:rsidRPr="00D0383D" w:rsidRDefault="00D0383D" w:rsidP="00D0383D">
      <w:pPr>
        <w:pStyle w:val="ListParagraph"/>
        <w:rPr>
          <w:rFonts w:ascii="Times New Roman" w:eastAsia="Times New Roman" w:hAnsi="Times New Roman" w:cs="Times New Roman"/>
        </w:rPr>
      </w:pPr>
    </w:p>
    <w:p w14:paraId="4DAA7BD5" w14:textId="0C330B1B" w:rsidR="00D0383D" w:rsidRPr="00D807A4" w:rsidRDefault="00D0383D" w:rsidP="00854E5C">
      <w:pPr>
        <w:pStyle w:val="ListParagraph"/>
        <w:numPr>
          <w:ilvl w:val="0"/>
          <w:numId w:val="6"/>
        </w:numPr>
        <w:spacing w:before="220" w:after="0" w:line="240" w:lineRule="auto"/>
        <w:ind w:left="-426"/>
        <w:jc w:val="both"/>
        <w:rPr>
          <w:rFonts w:ascii="Times New Roman" w:eastAsia="Times New Roman" w:hAnsi="Times New Roman" w:cs="Times New Roman"/>
        </w:rPr>
      </w:pPr>
      <w:proofErr w:type="spellStart"/>
      <w:r>
        <w:rPr>
          <w:rFonts w:ascii="Times New Roman" w:eastAsia="Times New Roman" w:hAnsi="Times New Roman" w:cs="Times New Roman"/>
        </w:rPr>
        <w:t>Whatsapp</w:t>
      </w:r>
      <w:proofErr w:type="spellEnd"/>
      <w:r>
        <w:rPr>
          <w:rFonts w:ascii="Times New Roman" w:eastAsia="Times New Roman" w:hAnsi="Times New Roman" w:cs="Times New Roman"/>
        </w:rPr>
        <w:t xml:space="preserve"> Support – You may also contact us on our WhatsApp support number at </w:t>
      </w:r>
      <w:r w:rsidRPr="00D0383D">
        <w:rPr>
          <w:rFonts w:ascii="Times New Roman" w:eastAsia="Times New Roman" w:hAnsi="Times New Roman" w:cs="Times New Roman"/>
        </w:rPr>
        <w:t>+91 91370 20567</w:t>
      </w:r>
      <w:r>
        <w:rPr>
          <w:rFonts w:ascii="Times New Roman" w:eastAsia="Times New Roman" w:hAnsi="Times New Roman" w:cs="Times New Roman"/>
        </w:rPr>
        <w:t>.</w:t>
      </w:r>
    </w:p>
    <w:p w14:paraId="0C1F81A1" w14:textId="77777777" w:rsidR="00D0383D" w:rsidRDefault="00D0383D" w:rsidP="00D0383D">
      <w:pPr>
        <w:spacing w:before="220" w:after="0" w:line="240" w:lineRule="auto"/>
        <w:jc w:val="both"/>
        <w:rPr>
          <w:rFonts w:ascii="Times New Roman" w:eastAsia="Times New Roman" w:hAnsi="Times New Roman" w:cs="Times New Roman"/>
        </w:rPr>
      </w:pPr>
    </w:p>
    <w:p w14:paraId="734877A2" w14:textId="77777777" w:rsidR="00D0383D" w:rsidRDefault="00D0383D" w:rsidP="00D0383D">
      <w:pPr>
        <w:spacing w:before="220" w:after="0" w:line="240" w:lineRule="auto"/>
        <w:jc w:val="both"/>
        <w:rPr>
          <w:rFonts w:ascii="Times New Roman" w:eastAsia="Times New Roman" w:hAnsi="Times New Roman" w:cs="Times New Roman"/>
        </w:rPr>
      </w:pPr>
    </w:p>
    <w:p w14:paraId="00000038" w14:textId="2FBCA667" w:rsidR="00314493" w:rsidRPr="00D807A4" w:rsidRDefault="00854E5C" w:rsidP="00D0383D">
      <w:pPr>
        <w:spacing w:before="220" w:after="0" w:line="240" w:lineRule="auto"/>
        <w:jc w:val="both"/>
        <w:rPr>
          <w:rFonts w:ascii="Times New Roman" w:eastAsia="Times New Roman" w:hAnsi="Times New Roman" w:cs="Times New Roman"/>
        </w:rPr>
      </w:pPr>
      <w:r w:rsidRPr="00D807A4">
        <w:rPr>
          <w:rFonts w:ascii="Times New Roman" w:eastAsia="Times New Roman" w:hAnsi="Times New Roman" w:cs="Times New Roman"/>
        </w:rPr>
        <w:t>We are committed to providing swift and effective support, ensuring minimal disruption to your work.</w:t>
      </w:r>
    </w:p>
    <w:p w14:paraId="00000039" w14:textId="77777777" w:rsidR="00314493" w:rsidRPr="00D807A4" w:rsidRDefault="00314493" w:rsidP="00510E53">
      <w:pPr>
        <w:spacing w:after="240" w:line="240" w:lineRule="auto"/>
        <w:jc w:val="both"/>
        <w:rPr>
          <w:rFonts w:ascii="Times New Roman" w:eastAsia="Times New Roman" w:hAnsi="Times New Roman" w:cs="Times New Roman"/>
          <w:b/>
        </w:rPr>
      </w:pPr>
    </w:p>
    <w:p w14:paraId="0000003A" w14:textId="77777777" w:rsidR="00314493" w:rsidRPr="00D807A4" w:rsidRDefault="00314493" w:rsidP="00510E53">
      <w:pPr>
        <w:spacing w:after="0"/>
        <w:jc w:val="both"/>
        <w:rPr>
          <w:rFonts w:ascii="Times New Roman" w:eastAsia="Times New Roman" w:hAnsi="Times New Roman" w:cs="Times New Roman"/>
        </w:rPr>
      </w:pPr>
    </w:p>
    <w:sectPr w:rsidR="00314493" w:rsidRPr="00D807A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BED33" w14:textId="77777777" w:rsidR="00D30B07" w:rsidRDefault="00D30B07">
      <w:pPr>
        <w:spacing w:after="0" w:line="240" w:lineRule="auto"/>
      </w:pPr>
      <w:r>
        <w:separator/>
      </w:r>
    </w:p>
  </w:endnote>
  <w:endnote w:type="continuationSeparator" w:id="0">
    <w:p w14:paraId="444F221E" w14:textId="77777777" w:rsidR="00D30B07" w:rsidRDefault="00D30B07">
      <w:pPr>
        <w:spacing w:after="0" w:line="240" w:lineRule="auto"/>
      </w:pPr>
      <w:r>
        <w:continuationSeparator/>
      </w:r>
    </w:p>
  </w:endnote>
  <w:endnote w:type="continuationNotice" w:id="1">
    <w:p w14:paraId="6FAACF5D" w14:textId="77777777" w:rsidR="00D30B07" w:rsidRDefault="00D30B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E4125481-FE87-49CB-8E37-F8938713F25D}"/>
    <w:embedBold r:id="rId2" w:fontKey="{59F0F884-265C-4C20-81C0-2A148087B973}"/>
  </w:font>
  <w:font w:name="Arial Narrow">
    <w:panose1 w:val="020B0606020202030204"/>
    <w:charset w:val="00"/>
    <w:family w:val="swiss"/>
    <w:pitch w:val="variable"/>
    <w:sig w:usb0="00000287" w:usb1="00000800" w:usb2="00000000" w:usb3="00000000" w:csb0="0000009F" w:csb1="00000000"/>
    <w:embedRegular r:id="rId3" w:fontKey="{E01B488E-49B5-4256-8623-4502BE4676E8}"/>
  </w:font>
  <w:font w:name="Calibri">
    <w:panose1 w:val="020F0502020204030204"/>
    <w:charset w:val="00"/>
    <w:family w:val="swiss"/>
    <w:pitch w:val="variable"/>
    <w:sig w:usb0="E4002EFF" w:usb1="C200247B" w:usb2="00000009" w:usb3="00000000" w:csb0="000001FF" w:csb1="00000000"/>
    <w:embedRegular r:id="rId4" w:fontKey="{AAC9282B-F15E-4BE3-A2A9-846F566775D4}"/>
    <w:embedBold r:id="rId5" w:fontKey="{5E87F79C-1DDB-4A1D-BFFA-55A9B06805B3}"/>
    <w:embedBoldItalic r:id="rId6" w:fontKey="{6B856380-03A9-423F-93D4-E6C3A89446B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8B62F675-4601-4530-9A8D-55977C27B7CA}"/>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8" w:fontKey="{E4087EC2-8F1F-4DF2-9CBF-1F2A13E06D8F}"/>
    <w:embedItalic r:id="rId9" w:fontKey="{22B53889-00FB-476A-8114-5F8E38EBAD65}"/>
  </w:font>
  <w:font w:name="Calibri Light">
    <w:panose1 w:val="020F0302020204030204"/>
    <w:charset w:val="00"/>
    <w:family w:val="swiss"/>
    <w:pitch w:val="variable"/>
    <w:sig w:usb0="E4002EFF" w:usb1="C200247B" w:usb2="00000009" w:usb3="00000000" w:csb0="000001FF" w:csb1="00000000"/>
    <w:embedRegular r:id="rId10" w:fontKey="{53F25C6A-79DF-4FFB-AD2E-C257BC342A3B}"/>
  </w:font>
  <w:font w:name="Mangal">
    <w:panose1 w:val="00000400000000000000"/>
    <w:charset w:val="00"/>
    <w:family w:val="roman"/>
    <w:pitch w:val="variable"/>
    <w:sig w:usb0="00008003" w:usb1="00000000" w:usb2="00000000" w:usb3="00000000" w:csb0="00000001" w:csb1="00000000"/>
    <w:embedRegular r:id="rId11" w:fontKey="{23F472BB-75E9-47D6-AA8F-BDADFFEEF3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E" w14:textId="0D7A80C8" w:rsidR="00314493" w:rsidRDefault="00DA2E89">
    <w:pPr>
      <w:widowControl w:val="0"/>
      <w:pBdr>
        <w:top w:val="nil"/>
        <w:left w:val="nil"/>
        <w:bottom w:val="nil"/>
        <w:right w:val="nil"/>
        <w:between w:val="nil"/>
      </w:pBdr>
      <w:tabs>
        <w:tab w:val="center" w:pos="4320"/>
        <w:tab w:val="right" w:pos="8640"/>
        <w:tab w:val="center" w:pos="5400"/>
      </w:tabs>
      <w:spacing w:after="0" w:line="2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B27E16">
      <w:rPr>
        <w:rFonts w:ascii="Times New Roman" w:eastAsia="Times New Roman" w:hAnsi="Times New Roman" w:cs="Times New Roman"/>
        <w:noProof/>
        <w:color w:val="000000"/>
        <w:sz w:val="24"/>
        <w:szCs w:val="24"/>
      </w:rPr>
      <w:t>6</w:t>
    </w:r>
    <w:r>
      <w:rPr>
        <w:rFonts w:ascii="Times New Roman" w:eastAsia="Times New Roman" w:hAnsi="Times New Roman" w:cs="Times New Roman"/>
        <w:color w:val="00000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B" w14:textId="77777777" w:rsidR="00314493" w:rsidRDefault="00DA2E89">
    <w:pPr>
      <w:pBdr>
        <w:top w:val="nil"/>
        <w:left w:val="nil"/>
        <w:bottom w:val="nil"/>
        <w:right w:val="nil"/>
        <w:between w:val="nil"/>
      </w:pBdr>
      <w:tabs>
        <w:tab w:val="right" w:pos="1080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8"/>
        <w:szCs w:val="18"/>
      </w:rPr>
      <w:tab/>
    </w:r>
  </w:p>
  <w:p w14:paraId="0000003C" w14:textId="771FB43E" w:rsidR="00314493" w:rsidRDefault="00DA2E89">
    <w:pPr>
      <w:widowControl w:val="0"/>
      <w:pBdr>
        <w:top w:val="nil"/>
        <w:left w:val="nil"/>
        <w:bottom w:val="nil"/>
        <w:right w:val="nil"/>
        <w:between w:val="nil"/>
      </w:pBdr>
      <w:tabs>
        <w:tab w:val="center" w:pos="4320"/>
        <w:tab w:val="right" w:pos="8640"/>
      </w:tabs>
      <w:spacing w:after="0" w:line="2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CC6100">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0000003D" w14:textId="77777777" w:rsidR="00314493" w:rsidRDefault="00314493">
    <w:pPr>
      <w:widowControl w:val="0"/>
      <w:pBdr>
        <w:top w:val="nil"/>
        <w:left w:val="nil"/>
        <w:bottom w:val="nil"/>
        <w:right w:val="nil"/>
        <w:between w:val="nil"/>
      </w:pBdr>
      <w:tabs>
        <w:tab w:val="center" w:pos="4320"/>
        <w:tab w:val="right" w:pos="8640"/>
      </w:tabs>
      <w:spacing w:after="0" w:line="200" w:lineRule="auto"/>
      <w:rPr>
        <w:rFonts w:ascii="Times New Roman" w:eastAsia="Times New Roman" w:hAnsi="Times New Roman" w:cs="Times New Roman"/>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F" w14:textId="77777777" w:rsidR="00314493" w:rsidRDefault="00DA2E89">
    <w:pPr>
      <w:pBdr>
        <w:top w:val="nil"/>
        <w:left w:val="nil"/>
        <w:bottom w:val="nil"/>
        <w:right w:val="nil"/>
        <w:between w:val="nil"/>
      </w:pBdr>
      <w:tabs>
        <w:tab w:val="right" w:pos="10800"/>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8"/>
        <w:szCs w:val="18"/>
      </w:rPr>
      <w:tab/>
    </w:r>
  </w:p>
  <w:p w14:paraId="00000040" w14:textId="77777777" w:rsidR="00314493" w:rsidRDefault="00DA2E89">
    <w:pPr>
      <w:widowControl w:val="0"/>
      <w:pBdr>
        <w:top w:val="nil"/>
        <w:left w:val="nil"/>
        <w:bottom w:val="nil"/>
        <w:right w:val="nil"/>
        <w:between w:val="nil"/>
      </w:pBdr>
      <w:tabs>
        <w:tab w:val="center" w:pos="4320"/>
        <w:tab w:val="right" w:pos="8640"/>
      </w:tabs>
      <w:spacing w:after="0" w:line="2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16"/>
        <w:szCs w:val="16"/>
      </w:rPr>
      <w:tab/>
    </w:r>
  </w:p>
  <w:p w14:paraId="00000041" w14:textId="77777777" w:rsidR="00314493" w:rsidRDefault="00314493">
    <w:pPr>
      <w:widowControl w:val="0"/>
      <w:pBdr>
        <w:top w:val="nil"/>
        <w:left w:val="nil"/>
        <w:bottom w:val="nil"/>
        <w:right w:val="nil"/>
        <w:between w:val="nil"/>
      </w:pBdr>
      <w:tabs>
        <w:tab w:val="center" w:pos="4320"/>
        <w:tab w:val="right" w:pos="8640"/>
        <w:tab w:val="center" w:pos="5400"/>
      </w:tabs>
      <w:spacing w:after="0" w:line="200" w:lineRule="auto"/>
      <w:rPr>
        <w:rFonts w:ascii="Times New Roman" w:eastAsia="Times New Roman" w:hAnsi="Times New Roman" w:cs="Times New Roman"/>
        <w:color w:val="000000"/>
        <w:sz w:val="24"/>
        <w:szCs w:val="24"/>
      </w:rPr>
    </w:pPr>
  </w:p>
  <w:p w14:paraId="00000042" w14:textId="77777777" w:rsidR="00314493" w:rsidRDefault="003144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60644" w14:textId="77777777" w:rsidR="00D30B07" w:rsidRDefault="00D30B07">
      <w:pPr>
        <w:spacing w:after="0" w:line="240" w:lineRule="auto"/>
      </w:pPr>
      <w:r>
        <w:separator/>
      </w:r>
    </w:p>
  </w:footnote>
  <w:footnote w:type="continuationSeparator" w:id="0">
    <w:p w14:paraId="101EF7F7" w14:textId="77777777" w:rsidR="00D30B07" w:rsidRDefault="00D30B07">
      <w:pPr>
        <w:spacing w:after="0" w:line="240" w:lineRule="auto"/>
      </w:pPr>
      <w:r>
        <w:continuationSeparator/>
      </w:r>
    </w:p>
  </w:footnote>
  <w:footnote w:type="continuationNotice" w:id="1">
    <w:p w14:paraId="2A01F80D" w14:textId="77777777" w:rsidR="00D30B07" w:rsidRDefault="00D30B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0D7E3" w14:textId="77777777" w:rsidR="000F13A5" w:rsidRDefault="000F13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34280"/>
    <w:multiLevelType w:val="hybridMultilevel"/>
    <w:tmpl w:val="D8D04A0C"/>
    <w:lvl w:ilvl="0" w:tplc="0809001B">
      <w:start w:val="1"/>
      <w:numFmt w:val="lowerRoman"/>
      <w:lvlText w:val="%1."/>
      <w:lvlJc w:val="righ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1" w15:restartNumberingAfterBreak="0">
    <w:nsid w:val="0A8546DE"/>
    <w:multiLevelType w:val="hybridMultilevel"/>
    <w:tmpl w:val="4894E4E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17276804"/>
    <w:multiLevelType w:val="hybridMultilevel"/>
    <w:tmpl w:val="52FC27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73254F7"/>
    <w:multiLevelType w:val="multilevel"/>
    <w:tmpl w:val="ADAC31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EE4174"/>
    <w:multiLevelType w:val="multilevel"/>
    <w:tmpl w:val="88303E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C705D1"/>
    <w:multiLevelType w:val="hybridMultilevel"/>
    <w:tmpl w:val="52FC27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4581A64"/>
    <w:multiLevelType w:val="multilevel"/>
    <w:tmpl w:val="DA1E2886"/>
    <w:lvl w:ilvl="0">
      <w:start w:val="1"/>
      <w:numFmt w:val="lowerRoman"/>
      <w:pStyle w:val="Heading1"/>
      <w:lvlText w:val="(%1)"/>
      <w:lvlJc w:val="left"/>
      <w:pPr>
        <w:ind w:left="0" w:firstLine="0"/>
      </w:pPr>
      <w:rPr>
        <w:rFonts w:ascii="Times New Roman" w:eastAsia="Times New Roman" w:hAnsi="Times New Roman" w:cs="Times New Roman"/>
        <w:b w:val="0"/>
        <w:i w:val="0"/>
        <w:sz w:val="20"/>
        <w:szCs w:val="20"/>
      </w:rPr>
    </w:lvl>
    <w:lvl w:ilvl="1">
      <w:start w:val="1"/>
      <w:numFmt w:val="decimal"/>
      <w:pStyle w:val="Heading2"/>
      <w:lvlText w:val="%2."/>
      <w:lvlJc w:val="left"/>
      <w:pPr>
        <w:ind w:left="0" w:firstLine="1440"/>
      </w:pPr>
      <w:rPr>
        <w:rFonts w:ascii="Times" w:eastAsia="Times" w:hAnsi="Times" w:cs="Times"/>
        <w:b/>
        <w:i w:val="0"/>
        <w:sz w:val="20"/>
        <w:szCs w:val="20"/>
      </w:rPr>
    </w:lvl>
    <w:lvl w:ilvl="2">
      <w:start w:val="1"/>
      <w:numFmt w:val="decimal"/>
      <w:pStyle w:val="Heading3"/>
      <w:lvlText w:val="%3."/>
      <w:lvlJc w:val="left"/>
      <w:pPr>
        <w:ind w:left="0" w:firstLine="2160"/>
      </w:pPr>
      <w:rPr>
        <w:rFonts w:ascii="Times New Roman" w:eastAsia="Times" w:hAnsi="Times New Roman" w:cs="Times New Roman" w:hint="default"/>
        <w:b/>
        <w:i w:val="0"/>
        <w:sz w:val="21"/>
        <w:szCs w:val="21"/>
      </w:rPr>
    </w:lvl>
    <w:lvl w:ilvl="3">
      <w:start w:val="1"/>
      <w:numFmt w:val="decimal"/>
      <w:pStyle w:val="Heading4"/>
      <w:lvlText w:val="%3.%4"/>
      <w:lvlJc w:val="left"/>
      <w:pPr>
        <w:ind w:left="0" w:firstLine="2880"/>
      </w:pPr>
      <w:rPr>
        <w:rFonts w:ascii="Times New Roman" w:eastAsia="Times New Roman" w:hAnsi="Times New Roman" w:cs="Times New Roman" w:hint="default"/>
        <w:b w:val="0"/>
        <w:i w:val="0"/>
        <w:sz w:val="22"/>
        <w:szCs w:val="22"/>
      </w:rPr>
    </w:lvl>
    <w:lvl w:ilvl="4">
      <w:start w:val="1"/>
      <w:numFmt w:val="lowerRoman"/>
      <w:pStyle w:val="Heading5"/>
      <w:lvlText w:val="(%5)"/>
      <w:lvlJc w:val="left"/>
      <w:pPr>
        <w:ind w:left="0" w:firstLine="3600"/>
      </w:pPr>
      <w:rPr>
        <w:rFonts w:ascii="Times New Roman" w:eastAsia="Times New Roman" w:hAnsi="Times New Roman" w:cs="Times New Roman"/>
        <w:b w:val="0"/>
        <w:i w:val="0"/>
        <w:sz w:val="20"/>
        <w:szCs w:val="20"/>
      </w:rPr>
    </w:lvl>
    <w:lvl w:ilvl="5">
      <w:start w:val="1"/>
      <w:numFmt w:val="lowerRoman"/>
      <w:lvlText w:val="(%6)"/>
      <w:lvlJc w:val="left"/>
      <w:pPr>
        <w:ind w:left="0" w:firstLine="4320"/>
      </w:pPr>
      <w:rPr>
        <w:rFonts w:ascii="Arial Narrow" w:eastAsia="Arial Narrow" w:hAnsi="Arial Narrow" w:cs="Arial Narrow"/>
        <w:b w:val="0"/>
        <w:i w:val="0"/>
        <w:sz w:val="24"/>
        <w:szCs w:val="24"/>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4DB45F2"/>
    <w:multiLevelType w:val="multilevel"/>
    <w:tmpl w:val="1586F2FC"/>
    <w:lvl w:ilvl="0">
      <w:start w:val="1"/>
      <w:numFmt w:val="decimal"/>
      <w:lvlText w:val="%1."/>
      <w:lvlJc w:val="left"/>
      <w:pPr>
        <w:ind w:left="0" w:firstLine="0"/>
      </w:pPr>
      <w:rPr>
        <w:color w:val="000000"/>
        <w:sz w:val="18"/>
        <w:szCs w:val="18"/>
      </w:rPr>
    </w:lvl>
    <w:lvl w:ilvl="1">
      <w:start w:val="1"/>
      <w:numFmt w:val="decimal"/>
      <w:lvlText w:val="%1.%2"/>
      <w:lvlJc w:val="left"/>
      <w:pPr>
        <w:ind w:left="0" w:firstLine="0"/>
      </w:pPr>
      <w:rPr>
        <w:color w:val="000000"/>
        <w:sz w:val="18"/>
        <w:szCs w:val="18"/>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4B9275A9"/>
    <w:multiLevelType w:val="hybridMultilevel"/>
    <w:tmpl w:val="52FC27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757C5D"/>
    <w:multiLevelType w:val="hybridMultilevel"/>
    <w:tmpl w:val="C2305D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47732F6"/>
    <w:multiLevelType w:val="hybridMultilevel"/>
    <w:tmpl w:val="659EF2A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E136A12"/>
    <w:multiLevelType w:val="hybridMultilevel"/>
    <w:tmpl w:val="0450CF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2115055115">
    <w:abstractNumId w:val="7"/>
  </w:num>
  <w:num w:numId="2" w16cid:durableId="2093313609">
    <w:abstractNumId w:val="4"/>
  </w:num>
  <w:num w:numId="3" w16cid:durableId="1480340860">
    <w:abstractNumId w:val="6"/>
  </w:num>
  <w:num w:numId="4" w16cid:durableId="230191312">
    <w:abstractNumId w:val="10"/>
  </w:num>
  <w:num w:numId="5" w16cid:durableId="954752038">
    <w:abstractNumId w:val="3"/>
  </w:num>
  <w:num w:numId="6" w16cid:durableId="550768136">
    <w:abstractNumId w:val="11"/>
  </w:num>
  <w:num w:numId="7" w16cid:durableId="18579662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63964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61088046">
    <w:abstractNumId w:val="8"/>
  </w:num>
  <w:num w:numId="10" w16cid:durableId="1348868329">
    <w:abstractNumId w:val="9"/>
  </w:num>
  <w:num w:numId="11" w16cid:durableId="1115561124">
    <w:abstractNumId w:val="0"/>
  </w:num>
  <w:num w:numId="12" w16cid:durableId="382084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38025214">
    <w:abstractNumId w:val="2"/>
  </w:num>
  <w:num w:numId="14" w16cid:durableId="723483191">
    <w:abstractNumId w:val="1"/>
  </w:num>
  <w:num w:numId="15" w16cid:durableId="15881465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493"/>
    <w:rsid w:val="00010105"/>
    <w:rsid w:val="00022B76"/>
    <w:rsid w:val="00034927"/>
    <w:rsid w:val="0003614A"/>
    <w:rsid w:val="0003632A"/>
    <w:rsid w:val="00053AC2"/>
    <w:rsid w:val="0007446D"/>
    <w:rsid w:val="000744BF"/>
    <w:rsid w:val="00080FE5"/>
    <w:rsid w:val="00090103"/>
    <w:rsid w:val="0009116C"/>
    <w:rsid w:val="000A5922"/>
    <w:rsid w:val="000B41F6"/>
    <w:rsid w:val="000D3421"/>
    <w:rsid w:val="000D3C46"/>
    <w:rsid w:val="000E580F"/>
    <w:rsid w:val="000F13A5"/>
    <w:rsid w:val="001026D5"/>
    <w:rsid w:val="001033B9"/>
    <w:rsid w:val="00107D9F"/>
    <w:rsid w:val="0011082B"/>
    <w:rsid w:val="0012298E"/>
    <w:rsid w:val="00123E40"/>
    <w:rsid w:val="00175AC3"/>
    <w:rsid w:val="001938F5"/>
    <w:rsid w:val="00194EBA"/>
    <w:rsid w:val="001A4E1D"/>
    <w:rsid w:val="001A76A3"/>
    <w:rsid w:val="001D14AD"/>
    <w:rsid w:val="001E0007"/>
    <w:rsid w:val="001E67FA"/>
    <w:rsid w:val="0020063A"/>
    <w:rsid w:val="00203D5A"/>
    <w:rsid w:val="00207113"/>
    <w:rsid w:val="00216254"/>
    <w:rsid w:val="00225841"/>
    <w:rsid w:val="00230153"/>
    <w:rsid w:val="0025454C"/>
    <w:rsid w:val="002618F6"/>
    <w:rsid w:val="00274C92"/>
    <w:rsid w:val="00274E60"/>
    <w:rsid w:val="00286B08"/>
    <w:rsid w:val="002979CD"/>
    <w:rsid w:val="002A1C54"/>
    <w:rsid w:val="002B169C"/>
    <w:rsid w:val="002C1DFE"/>
    <w:rsid w:val="002F2922"/>
    <w:rsid w:val="002F3707"/>
    <w:rsid w:val="003008F9"/>
    <w:rsid w:val="003012FA"/>
    <w:rsid w:val="00311FE9"/>
    <w:rsid w:val="00313029"/>
    <w:rsid w:val="00314493"/>
    <w:rsid w:val="003231DA"/>
    <w:rsid w:val="003245AA"/>
    <w:rsid w:val="00337195"/>
    <w:rsid w:val="0034696A"/>
    <w:rsid w:val="003503C8"/>
    <w:rsid w:val="00352994"/>
    <w:rsid w:val="00354C9B"/>
    <w:rsid w:val="00357408"/>
    <w:rsid w:val="00362B1B"/>
    <w:rsid w:val="00366059"/>
    <w:rsid w:val="00371053"/>
    <w:rsid w:val="00375501"/>
    <w:rsid w:val="003756BD"/>
    <w:rsid w:val="0037744D"/>
    <w:rsid w:val="0038631D"/>
    <w:rsid w:val="00390D73"/>
    <w:rsid w:val="003937E5"/>
    <w:rsid w:val="003A1701"/>
    <w:rsid w:val="003A1FB0"/>
    <w:rsid w:val="003B48C4"/>
    <w:rsid w:val="003C49BF"/>
    <w:rsid w:val="003D16CD"/>
    <w:rsid w:val="003D6611"/>
    <w:rsid w:val="004018D8"/>
    <w:rsid w:val="004027EC"/>
    <w:rsid w:val="00417948"/>
    <w:rsid w:val="004303BA"/>
    <w:rsid w:val="004317E2"/>
    <w:rsid w:val="004367EE"/>
    <w:rsid w:val="00451F9C"/>
    <w:rsid w:val="004565CC"/>
    <w:rsid w:val="00464BBA"/>
    <w:rsid w:val="00472774"/>
    <w:rsid w:val="004B4562"/>
    <w:rsid w:val="004C3A30"/>
    <w:rsid w:val="004D14A4"/>
    <w:rsid w:val="004E0EE3"/>
    <w:rsid w:val="004F0790"/>
    <w:rsid w:val="00501A9D"/>
    <w:rsid w:val="00510E53"/>
    <w:rsid w:val="0051406F"/>
    <w:rsid w:val="005215E2"/>
    <w:rsid w:val="00525A9B"/>
    <w:rsid w:val="00540577"/>
    <w:rsid w:val="00557302"/>
    <w:rsid w:val="00560713"/>
    <w:rsid w:val="005608B4"/>
    <w:rsid w:val="005717B8"/>
    <w:rsid w:val="00577BE5"/>
    <w:rsid w:val="0058706E"/>
    <w:rsid w:val="00592614"/>
    <w:rsid w:val="005C4F00"/>
    <w:rsid w:val="005D4117"/>
    <w:rsid w:val="005F0B65"/>
    <w:rsid w:val="005F1B61"/>
    <w:rsid w:val="00625AAA"/>
    <w:rsid w:val="00631B20"/>
    <w:rsid w:val="00632AB0"/>
    <w:rsid w:val="00637403"/>
    <w:rsid w:val="00637A9F"/>
    <w:rsid w:val="00654410"/>
    <w:rsid w:val="006630B0"/>
    <w:rsid w:val="00680184"/>
    <w:rsid w:val="00681C92"/>
    <w:rsid w:val="0068215D"/>
    <w:rsid w:val="00692E93"/>
    <w:rsid w:val="006A179E"/>
    <w:rsid w:val="006B7114"/>
    <w:rsid w:val="006C1D79"/>
    <w:rsid w:val="006C31D6"/>
    <w:rsid w:val="006C54C5"/>
    <w:rsid w:val="006D1655"/>
    <w:rsid w:val="006F3A3B"/>
    <w:rsid w:val="006F6739"/>
    <w:rsid w:val="00731FC1"/>
    <w:rsid w:val="00743E9E"/>
    <w:rsid w:val="007615F3"/>
    <w:rsid w:val="007743C7"/>
    <w:rsid w:val="00801BCE"/>
    <w:rsid w:val="00811250"/>
    <w:rsid w:val="0082127D"/>
    <w:rsid w:val="00821675"/>
    <w:rsid w:val="0083340F"/>
    <w:rsid w:val="00851E58"/>
    <w:rsid w:val="00854E5C"/>
    <w:rsid w:val="00857698"/>
    <w:rsid w:val="00863008"/>
    <w:rsid w:val="008843DD"/>
    <w:rsid w:val="00884712"/>
    <w:rsid w:val="00884E39"/>
    <w:rsid w:val="008871EE"/>
    <w:rsid w:val="00892677"/>
    <w:rsid w:val="008A17C0"/>
    <w:rsid w:val="008A22F5"/>
    <w:rsid w:val="008A38E9"/>
    <w:rsid w:val="008B30CF"/>
    <w:rsid w:val="008B5157"/>
    <w:rsid w:val="008B744F"/>
    <w:rsid w:val="008C04E0"/>
    <w:rsid w:val="008D5BFE"/>
    <w:rsid w:val="008E65F4"/>
    <w:rsid w:val="008F4A69"/>
    <w:rsid w:val="00907B61"/>
    <w:rsid w:val="00921428"/>
    <w:rsid w:val="00927C91"/>
    <w:rsid w:val="00962646"/>
    <w:rsid w:val="009B0329"/>
    <w:rsid w:val="009B05FD"/>
    <w:rsid w:val="009B4AB6"/>
    <w:rsid w:val="009E1AA0"/>
    <w:rsid w:val="009F03CD"/>
    <w:rsid w:val="00A2233D"/>
    <w:rsid w:val="00A535DB"/>
    <w:rsid w:val="00A544DE"/>
    <w:rsid w:val="00A56748"/>
    <w:rsid w:val="00A645CC"/>
    <w:rsid w:val="00A66AE3"/>
    <w:rsid w:val="00A85F7C"/>
    <w:rsid w:val="00A92156"/>
    <w:rsid w:val="00AA25E8"/>
    <w:rsid w:val="00AD32C8"/>
    <w:rsid w:val="00AD61A5"/>
    <w:rsid w:val="00AE48F0"/>
    <w:rsid w:val="00B005C8"/>
    <w:rsid w:val="00B05946"/>
    <w:rsid w:val="00B07E65"/>
    <w:rsid w:val="00B14C65"/>
    <w:rsid w:val="00B20C2E"/>
    <w:rsid w:val="00B27E16"/>
    <w:rsid w:val="00B31DF7"/>
    <w:rsid w:val="00B42A4D"/>
    <w:rsid w:val="00B44B64"/>
    <w:rsid w:val="00B5149A"/>
    <w:rsid w:val="00B539C7"/>
    <w:rsid w:val="00B56065"/>
    <w:rsid w:val="00B819B4"/>
    <w:rsid w:val="00BA227D"/>
    <w:rsid w:val="00BA438E"/>
    <w:rsid w:val="00BA7E39"/>
    <w:rsid w:val="00BB2E71"/>
    <w:rsid w:val="00BB3AC4"/>
    <w:rsid w:val="00BB3F1A"/>
    <w:rsid w:val="00BD0DEB"/>
    <w:rsid w:val="00C12EF2"/>
    <w:rsid w:val="00C163F2"/>
    <w:rsid w:val="00C52431"/>
    <w:rsid w:val="00C62BE4"/>
    <w:rsid w:val="00C65764"/>
    <w:rsid w:val="00C73E37"/>
    <w:rsid w:val="00CA6967"/>
    <w:rsid w:val="00CB00E0"/>
    <w:rsid w:val="00CC6100"/>
    <w:rsid w:val="00CC7EE5"/>
    <w:rsid w:val="00CD28A5"/>
    <w:rsid w:val="00D00E9E"/>
    <w:rsid w:val="00D01373"/>
    <w:rsid w:val="00D017CF"/>
    <w:rsid w:val="00D0383D"/>
    <w:rsid w:val="00D055BE"/>
    <w:rsid w:val="00D058ED"/>
    <w:rsid w:val="00D138BC"/>
    <w:rsid w:val="00D30B07"/>
    <w:rsid w:val="00D32FD8"/>
    <w:rsid w:val="00D33C19"/>
    <w:rsid w:val="00D35549"/>
    <w:rsid w:val="00D519F0"/>
    <w:rsid w:val="00D54699"/>
    <w:rsid w:val="00D807A4"/>
    <w:rsid w:val="00D80B53"/>
    <w:rsid w:val="00D96801"/>
    <w:rsid w:val="00DA2E89"/>
    <w:rsid w:val="00DB66A7"/>
    <w:rsid w:val="00DC1DC1"/>
    <w:rsid w:val="00DC4EA8"/>
    <w:rsid w:val="00DE79BD"/>
    <w:rsid w:val="00DF3AD9"/>
    <w:rsid w:val="00DF45BF"/>
    <w:rsid w:val="00E051DC"/>
    <w:rsid w:val="00E071EC"/>
    <w:rsid w:val="00E30360"/>
    <w:rsid w:val="00E34F5F"/>
    <w:rsid w:val="00E411F9"/>
    <w:rsid w:val="00E53263"/>
    <w:rsid w:val="00E720DD"/>
    <w:rsid w:val="00E80A24"/>
    <w:rsid w:val="00E85CEA"/>
    <w:rsid w:val="00E903B2"/>
    <w:rsid w:val="00E93BE5"/>
    <w:rsid w:val="00E946D1"/>
    <w:rsid w:val="00E979CC"/>
    <w:rsid w:val="00EA5BCC"/>
    <w:rsid w:val="00EA5BF9"/>
    <w:rsid w:val="00EB000F"/>
    <w:rsid w:val="00EC7311"/>
    <w:rsid w:val="00ED2DAE"/>
    <w:rsid w:val="00ED3767"/>
    <w:rsid w:val="00EF361F"/>
    <w:rsid w:val="00EF3AE6"/>
    <w:rsid w:val="00F23369"/>
    <w:rsid w:val="00F3016C"/>
    <w:rsid w:val="00F41011"/>
    <w:rsid w:val="00F42BCA"/>
    <w:rsid w:val="00F46D9B"/>
    <w:rsid w:val="00F50BD5"/>
    <w:rsid w:val="00F54920"/>
    <w:rsid w:val="00F56F78"/>
    <w:rsid w:val="00F64409"/>
    <w:rsid w:val="00F872C3"/>
    <w:rsid w:val="00FA42FF"/>
    <w:rsid w:val="00FB31CD"/>
    <w:rsid w:val="00FD55B1"/>
    <w:rsid w:val="00FF669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FDFA2"/>
  <w15:docId w15:val="{A72A72B9-8AED-E240-AE20-27FF115F1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DF7"/>
  </w:style>
  <w:style w:type="paragraph" w:styleId="Heading1">
    <w:name w:val="heading 1"/>
    <w:basedOn w:val="Normal"/>
    <w:next w:val="Normal"/>
    <w:link w:val="Heading1Char"/>
    <w:uiPriority w:val="9"/>
    <w:qFormat/>
    <w:rsid w:val="00AD259C"/>
    <w:pPr>
      <w:keepNext/>
      <w:widowControl w:val="0"/>
      <w:numPr>
        <w:numId w:val="3"/>
      </w:numPr>
      <w:spacing w:before="240" w:after="60" w:line="240" w:lineRule="auto"/>
      <w:outlineLvl w:val="0"/>
    </w:pPr>
    <w:rPr>
      <w:rFonts w:ascii="Arial" w:eastAsia="Times New Roman" w:hAnsi="Arial" w:cs="Times New Roman"/>
      <w:b/>
      <w:kern w:val="28"/>
      <w:sz w:val="28"/>
      <w:szCs w:val="20"/>
      <w:lang w:eastAsia="ja-JP"/>
    </w:rPr>
  </w:style>
  <w:style w:type="paragraph" w:styleId="Heading2">
    <w:name w:val="heading 2"/>
    <w:basedOn w:val="Normal"/>
    <w:next w:val="Normal"/>
    <w:link w:val="Heading2Char"/>
    <w:uiPriority w:val="9"/>
    <w:unhideWhenUsed/>
    <w:qFormat/>
    <w:rsid w:val="00AD259C"/>
    <w:pPr>
      <w:keepNext/>
      <w:widowControl w:val="0"/>
      <w:numPr>
        <w:ilvl w:val="1"/>
        <w:numId w:val="3"/>
      </w:numPr>
      <w:tabs>
        <w:tab w:val="left" w:pos="270"/>
      </w:tabs>
      <w:spacing w:after="0" w:line="240" w:lineRule="auto"/>
      <w:jc w:val="center"/>
      <w:outlineLvl w:val="1"/>
    </w:pPr>
    <w:rPr>
      <w:rFonts w:ascii="Times New Roman" w:eastAsia="Times New Roman" w:hAnsi="Times New Roman" w:cs="Times New Roman"/>
      <w:b/>
      <w:sz w:val="24"/>
      <w:szCs w:val="20"/>
      <w:lang w:eastAsia="ja-JP"/>
    </w:rPr>
  </w:style>
  <w:style w:type="paragraph" w:styleId="Heading3">
    <w:name w:val="heading 3"/>
    <w:basedOn w:val="Normal"/>
    <w:next w:val="Normal"/>
    <w:link w:val="Heading3Char"/>
    <w:uiPriority w:val="9"/>
    <w:unhideWhenUsed/>
    <w:qFormat/>
    <w:rsid w:val="00AD259C"/>
    <w:pPr>
      <w:numPr>
        <w:ilvl w:val="2"/>
        <w:numId w:val="3"/>
      </w:numPr>
      <w:suppressAutoHyphens/>
      <w:spacing w:after="120" w:line="240" w:lineRule="auto"/>
      <w:outlineLvl w:val="2"/>
    </w:pPr>
    <w:rPr>
      <w:rFonts w:ascii="Times New Roman" w:eastAsia="Times New Roman" w:hAnsi="Times New Roman" w:cs="Times New Roman"/>
      <w:b/>
      <w:sz w:val="16"/>
      <w:szCs w:val="20"/>
      <w:lang w:eastAsia="ja-JP"/>
    </w:rPr>
  </w:style>
  <w:style w:type="paragraph" w:styleId="Heading4">
    <w:name w:val="heading 4"/>
    <w:basedOn w:val="Normal"/>
    <w:next w:val="Normal"/>
    <w:link w:val="Heading4Char"/>
    <w:uiPriority w:val="9"/>
    <w:unhideWhenUsed/>
    <w:qFormat/>
    <w:rsid w:val="000F13A5"/>
    <w:pPr>
      <w:numPr>
        <w:ilvl w:val="3"/>
        <w:numId w:val="3"/>
      </w:numPr>
      <w:suppressAutoHyphens/>
      <w:spacing w:after="120" w:line="240" w:lineRule="auto"/>
      <w:jc w:val="both"/>
      <w:outlineLvl w:val="3"/>
    </w:pPr>
    <w:rPr>
      <w:rFonts w:ascii="Times New Roman" w:eastAsia="Times New Roman" w:hAnsi="Times New Roman" w:cs="Times New Roman"/>
      <w:sz w:val="16"/>
      <w:szCs w:val="20"/>
      <w:lang w:eastAsia="ja-JP"/>
    </w:rPr>
  </w:style>
  <w:style w:type="paragraph" w:styleId="Heading5">
    <w:name w:val="heading 5"/>
    <w:basedOn w:val="Normal"/>
    <w:next w:val="Normal"/>
    <w:link w:val="Heading5Char"/>
    <w:uiPriority w:val="9"/>
    <w:unhideWhenUsed/>
    <w:qFormat/>
    <w:rsid w:val="00AD259C"/>
    <w:pPr>
      <w:widowControl w:val="0"/>
      <w:numPr>
        <w:ilvl w:val="4"/>
        <w:numId w:val="3"/>
      </w:numPr>
      <w:spacing w:before="240" w:after="60" w:line="240" w:lineRule="auto"/>
      <w:outlineLvl w:val="4"/>
    </w:pPr>
    <w:rPr>
      <w:rFonts w:ascii="Times New Roman" w:eastAsia="Times New Roman" w:hAnsi="Times New Roman" w:cs="Times New Roman"/>
      <w:szCs w:val="20"/>
      <w:lang w:eastAsia="ja-JP"/>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D259C"/>
    <w:pPr>
      <w:widowControl w:val="0"/>
      <w:spacing w:after="240" w:line="240" w:lineRule="auto"/>
      <w:jc w:val="center"/>
    </w:pPr>
    <w:rPr>
      <w:rFonts w:ascii="Times New Roman" w:eastAsia="Times New Roman" w:hAnsi="Times New Roman" w:cs="Times New Roman"/>
      <w:b/>
      <w:kern w:val="28"/>
      <w:sz w:val="20"/>
      <w:szCs w:val="20"/>
      <w:u w:val="single"/>
      <w:lang w:eastAsia="ja-JP"/>
    </w:rPr>
  </w:style>
  <w:style w:type="paragraph" w:styleId="ListParagraph">
    <w:name w:val="List Paragraph"/>
    <w:basedOn w:val="Normal"/>
    <w:uiPriority w:val="34"/>
    <w:qFormat/>
    <w:rsid w:val="00630AAC"/>
    <w:pPr>
      <w:ind w:left="720"/>
      <w:contextualSpacing/>
    </w:pPr>
  </w:style>
  <w:style w:type="character" w:styleId="CommentReference">
    <w:name w:val="annotation reference"/>
    <w:basedOn w:val="DefaultParagraphFont"/>
    <w:uiPriority w:val="99"/>
    <w:semiHidden/>
    <w:unhideWhenUsed/>
    <w:rsid w:val="0086070F"/>
    <w:rPr>
      <w:sz w:val="16"/>
      <w:szCs w:val="16"/>
    </w:rPr>
  </w:style>
  <w:style w:type="paragraph" w:styleId="CommentText">
    <w:name w:val="annotation text"/>
    <w:basedOn w:val="Normal"/>
    <w:link w:val="CommentTextChar"/>
    <w:uiPriority w:val="99"/>
    <w:unhideWhenUsed/>
    <w:rsid w:val="000F13A5"/>
    <w:pPr>
      <w:spacing w:line="240" w:lineRule="auto"/>
    </w:pPr>
    <w:rPr>
      <w:sz w:val="20"/>
      <w:szCs w:val="20"/>
    </w:rPr>
  </w:style>
  <w:style w:type="character" w:customStyle="1" w:styleId="CommentTextChar">
    <w:name w:val="Comment Text Char"/>
    <w:basedOn w:val="DefaultParagraphFont"/>
    <w:link w:val="CommentText"/>
    <w:uiPriority w:val="99"/>
    <w:rsid w:val="0086070F"/>
    <w:rPr>
      <w:sz w:val="20"/>
      <w:szCs w:val="20"/>
    </w:rPr>
  </w:style>
  <w:style w:type="paragraph" w:styleId="CommentSubject">
    <w:name w:val="annotation subject"/>
    <w:basedOn w:val="CommentText"/>
    <w:next w:val="CommentText"/>
    <w:link w:val="CommentSubjectChar"/>
    <w:uiPriority w:val="99"/>
    <w:semiHidden/>
    <w:unhideWhenUsed/>
    <w:rsid w:val="0086070F"/>
    <w:rPr>
      <w:b/>
      <w:bCs/>
    </w:rPr>
  </w:style>
  <w:style w:type="character" w:customStyle="1" w:styleId="CommentSubjectChar">
    <w:name w:val="Comment Subject Char"/>
    <w:basedOn w:val="CommentTextChar"/>
    <w:link w:val="CommentSubject"/>
    <w:uiPriority w:val="99"/>
    <w:semiHidden/>
    <w:rsid w:val="0086070F"/>
    <w:rPr>
      <w:b/>
      <w:bCs/>
      <w:sz w:val="20"/>
      <w:szCs w:val="20"/>
    </w:rPr>
  </w:style>
  <w:style w:type="paragraph" w:styleId="BalloonText">
    <w:name w:val="Balloon Text"/>
    <w:basedOn w:val="Normal"/>
    <w:link w:val="BalloonTextChar"/>
    <w:uiPriority w:val="99"/>
    <w:semiHidden/>
    <w:unhideWhenUsed/>
    <w:rsid w:val="008607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70F"/>
    <w:rPr>
      <w:rFonts w:ascii="Segoe UI" w:hAnsi="Segoe UI" w:cs="Segoe UI"/>
      <w:sz w:val="18"/>
      <w:szCs w:val="18"/>
    </w:rPr>
  </w:style>
  <w:style w:type="paragraph" w:styleId="NormalWeb">
    <w:name w:val="Normal (Web)"/>
    <w:basedOn w:val="Normal"/>
    <w:uiPriority w:val="99"/>
    <w:unhideWhenUsed/>
    <w:rsid w:val="007D1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A">
    <w:name w:val="Body A"/>
    <w:rsid w:val="007D1359"/>
    <w:pPr>
      <w:pBdr>
        <w:top w:val="none" w:sz="0" w:space="0" w:color="000000"/>
        <w:left w:val="none" w:sz="0" w:space="0" w:color="000000"/>
        <w:bottom w:val="none" w:sz="0" w:space="0" w:color="000000"/>
        <w:right w:val="none" w:sz="0" w:space="0" w:color="000000"/>
        <w:between w:val="none" w:sz="0" w:space="0" w:color="000000"/>
      </w:pBdr>
      <w:spacing w:after="200" w:line="276" w:lineRule="auto"/>
    </w:pPr>
    <w:rPr>
      <w:color w:val="000000"/>
      <w:u w:color="000000"/>
    </w:rPr>
  </w:style>
  <w:style w:type="character" w:customStyle="1" w:styleId="None">
    <w:name w:val="None"/>
    <w:rsid w:val="007D1359"/>
  </w:style>
  <w:style w:type="paragraph" w:styleId="NoSpacing">
    <w:name w:val="No Spacing"/>
    <w:uiPriority w:val="1"/>
    <w:qFormat/>
    <w:rsid w:val="007D1359"/>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styleId="Caption">
    <w:name w:val="caption"/>
    <w:basedOn w:val="Normal"/>
    <w:next w:val="Normal"/>
    <w:uiPriority w:val="35"/>
    <w:qFormat/>
    <w:rsid w:val="00AD259C"/>
    <w:pPr>
      <w:widowControl w:val="0"/>
      <w:spacing w:before="120" w:after="0" w:line="240" w:lineRule="auto"/>
      <w:jc w:val="center"/>
    </w:pPr>
    <w:rPr>
      <w:rFonts w:ascii="Times New Roman" w:eastAsia="Times New Roman" w:hAnsi="Times New Roman" w:cs="Times New Roman"/>
      <w:b/>
      <w:sz w:val="20"/>
      <w:szCs w:val="20"/>
      <w:lang w:eastAsia="ja-JP"/>
    </w:rPr>
  </w:style>
  <w:style w:type="character" w:customStyle="1" w:styleId="Heading1Char">
    <w:name w:val="Heading 1 Char"/>
    <w:basedOn w:val="DefaultParagraphFont"/>
    <w:link w:val="Heading1"/>
    <w:uiPriority w:val="9"/>
    <w:rsid w:val="00AD259C"/>
    <w:rPr>
      <w:rFonts w:ascii="Arial" w:eastAsia="Times New Roman" w:hAnsi="Arial" w:cs="Times New Roman"/>
      <w:b/>
      <w:kern w:val="28"/>
      <w:sz w:val="28"/>
      <w:szCs w:val="20"/>
      <w:lang w:eastAsia="ja-JP"/>
    </w:rPr>
  </w:style>
  <w:style w:type="character" w:customStyle="1" w:styleId="Heading2Char">
    <w:name w:val="Heading 2 Char"/>
    <w:basedOn w:val="DefaultParagraphFont"/>
    <w:link w:val="Heading2"/>
    <w:uiPriority w:val="9"/>
    <w:rsid w:val="00AD259C"/>
    <w:rPr>
      <w:rFonts w:ascii="Times New Roman" w:eastAsia="Times New Roman" w:hAnsi="Times New Roman" w:cs="Times New Roman"/>
      <w:b/>
      <w:sz w:val="24"/>
      <w:szCs w:val="20"/>
      <w:lang w:eastAsia="ja-JP"/>
    </w:rPr>
  </w:style>
  <w:style w:type="character" w:customStyle="1" w:styleId="Heading3Char">
    <w:name w:val="Heading 3 Char"/>
    <w:basedOn w:val="DefaultParagraphFont"/>
    <w:link w:val="Heading3"/>
    <w:uiPriority w:val="9"/>
    <w:rsid w:val="00AD259C"/>
    <w:rPr>
      <w:rFonts w:ascii="Times New Roman" w:eastAsia="Times New Roman" w:hAnsi="Times New Roman" w:cs="Times New Roman"/>
      <w:b/>
      <w:sz w:val="16"/>
      <w:szCs w:val="20"/>
      <w:lang w:eastAsia="ja-JP"/>
    </w:rPr>
  </w:style>
  <w:style w:type="character" w:customStyle="1" w:styleId="Heading4Char">
    <w:name w:val="Heading 4 Char"/>
    <w:basedOn w:val="DefaultParagraphFont"/>
    <w:link w:val="Heading4"/>
    <w:uiPriority w:val="9"/>
    <w:rsid w:val="00AD259C"/>
    <w:rPr>
      <w:rFonts w:ascii="Times New Roman" w:eastAsia="Times New Roman" w:hAnsi="Times New Roman" w:cs="Times New Roman"/>
      <w:sz w:val="16"/>
      <w:szCs w:val="20"/>
      <w:lang w:eastAsia="ja-JP"/>
    </w:rPr>
  </w:style>
  <w:style w:type="character" w:customStyle="1" w:styleId="Heading5Char">
    <w:name w:val="Heading 5 Char"/>
    <w:basedOn w:val="DefaultParagraphFont"/>
    <w:link w:val="Heading5"/>
    <w:uiPriority w:val="9"/>
    <w:rsid w:val="00AD259C"/>
    <w:rPr>
      <w:rFonts w:ascii="Times New Roman" w:eastAsia="Times New Roman" w:hAnsi="Times New Roman" w:cs="Times New Roman"/>
      <w:szCs w:val="20"/>
      <w:lang w:eastAsia="ja-JP"/>
    </w:rPr>
  </w:style>
  <w:style w:type="character" w:customStyle="1" w:styleId="TitleChar">
    <w:name w:val="Title Char"/>
    <w:basedOn w:val="DefaultParagraphFont"/>
    <w:link w:val="Title"/>
    <w:uiPriority w:val="10"/>
    <w:rsid w:val="00AD259C"/>
    <w:rPr>
      <w:rFonts w:ascii="Times New Roman" w:eastAsia="Times New Roman" w:hAnsi="Times New Roman" w:cs="Times New Roman"/>
      <w:b/>
      <w:kern w:val="28"/>
      <w:sz w:val="20"/>
      <w:szCs w:val="20"/>
      <w:u w:val="single"/>
      <w:lang w:eastAsia="ja-JP"/>
    </w:rPr>
  </w:style>
  <w:style w:type="paragraph" w:styleId="Footer">
    <w:name w:val="footer"/>
    <w:basedOn w:val="Normal"/>
    <w:link w:val="FooterChar"/>
    <w:rsid w:val="00AD259C"/>
    <w:pPr>
      <w:widowControl w:val="0"/>
      <w:tabs>
        <w:tab w:val="center" w:pos="4320"/>
        <w:tab w:val="right" w:pos="8640"/>
      </w:tabs>
      <w:spacing w:after="0" w:line="240" w:lineRule="auto"/>
    </w:pPr>
    <w:rPr>
      <w:rFonts w:ascii="Times New Roman" w:eastAsia="Times New Roman" w:hAnsi="Times New Roman" w:cs="Times New Roman"/>
      <w:sz w:val="20"/>
      <w:szCs w:val="20"/>
      <w:lang w:eastAsia="ja-JP"/>
    </w:rPr>
  </w:style>
  <w:style w:type="character" w:customStyle="1" w:styleId="FooterChar">
    <w:name w:val="Footer Char"/>
    <w:basedOn w:val="DefaultParagraphFont"/>
    <w:link w:val="Footer"/>
    <w:rsid w:val="00AD259C"/>
    <w:rPr>
      <w:rFonts w:ascii="Times New Roman" w:eastAsia="Times New Roman" w:hAnsi="Times New Roman" w:cs="Times New Roman"/>
      <w:sz w:val="20"/>
      <w:szCs w:val="20"/>
      <w:lang w:eastAsia="ja-JP"/>
    </w:rPr>
  </w:style>
  <w:style w:type="paragraph" w:customStyle="1" w:styleId="Bod">
    <w:name w:val="Bod"/>
    <w:basedOn w:val="Normal"/>
    <w:rsid w:val="00AD259C"/>
    <w:pPr>
      <w:suppressAutoHyphens/>
      <w:spacing w:after="240" w:line="240" w:lineRule="auto"/>
      <w:ind w:firstLine="720"/>
      <w:jc w:val="both"/>
    </w:pPr>
    <w:rPr>
      <w:rFonts w:ascii="Times New Roman" w:eastAsia="Times New Roman" w:hAnsi="Times New Roman" w:cs="Times New Roman"/>
      <w:sz w:val="24"/>
      <w:szCs w:val="20"/>
      <w:lang w:eastAsia="ja-JP"/>
    </w:rPr>
  </w:style>
  <w:style w:type="character" w:styleId="PageNumber">
    <w:name w:val="page number"/>
    <w:basedOn w:val="DefaultParagraphFont"/>
    <w:rsid w:val="00AD259C"/>
    <w:rPr>
      <w:rFonts w:ascii="Times New Roman" w:hAnsi="Times New Roman"/>
      <w:sz w:val="24"/>
    </w:rPr>
  </w:style>
  <w:style w:type="paragraph" w:styleId="BodyTextIndent3">
    <w:name w:val="Body Text Indent 3"/>
    <w:basedOn w:val="Normal"/>
    <w:link w:val="BodyTextIndent3Char"/>
    <w:uiPriority w:val="99"/>
    <w:rsid w:val="00AD259C"/>
    <w:pPr>
      <w:suppressAutoHyphens/>
      <w:spacing w:after="240" w:line="240" w:lineRule="auto"/>
      <w:ind w:firstLine="720"/>
      <w:jc w:val="both"/>
    </w:pPr>
    <w:rPr>
      <w:rFonts w:ascii="Times New Roman" w:eastAsia="Times New Roman" w:hAnsi="Times New Roman" w:cs="Times New Roman"/>
      <w:sz w:val="16"/>
      <w:szCs w:val="20"/>
      <w:lang w:eastAsia="ja-JP"/>
    </w:rPr>
  </w:style>
  <w:style w:type="character" w:customStyle="1" w:styleId="BodyTextIndent3Char">
    <w:name w:val="Body Text Indent 3 Char"/>
    <w:basedOn w:val="DefaultParagraphFont"/>
    <w:link w:val="BodyTextIndent3"/>
    <w:uiPriority w:val="99"/>
    <w:rsid w:val="00AD259C"/>
    <w:rPr>
      <w:rFonts w:ascii="Times New Roman" w:eastAsia="Times New Roman" w:hAnsi="Times New Roman" w:cs="Times New Roman"/>
      <w:sz w:val="16"/>
      <w:szCs w:val="20"/>
      <w:lang w:eastAsia="ja-JP"/>
    </w:rPr>
  </w:style>
  <w:style w:type="paragraph" w:customStyle="1" w:styleId="zDocID">
    <w:name w:val="zDocID"/>
    <w:rsid w:val="00AD259C"/>
    <w:pPr>
      <w:framePr w:w="10800" w:hSpace="180" w:vSpace="180" w:wrap="around" w:vAnchor="page" w:hAnchor="page" w:x="721" w:y="14833"/>
      <w:tabs>
        <w:tab w:val="right" w:pos="10800"/>
      </w:tabs>
      <w:spacing w:after="0" w:line="240" w:lineRule="auto"/>
    </w:pPr>
    <w:rPr>
      <w:rFonts w:ascii="Times New Roman" w:eastAsia="Times New Roman" w:hAnsi="Times New Roman" w:cs="Times New Roman"/>
      <w:noProof/>
      <w:sz w:val="16"/>
      <w:szCs w:val="20"/>
      <w:lang w:eastAsia="ja-JP"/>
    </w:rPr>
  </w:style>
  <w:style w:type="character" w:customStyle="1" w:styleId="DocID">
    <w:name w:val="DocID"/>
    <w:rsid w:val="00AD259C"/>
    <w:rPr>
      <w:rFonts w:ascii="Times New Roman" w:hAnsi="Times New Roman"/>
      <w:color w:val="auto"/>
      <w:spacing w:val="0"/>
      <w:sz w:val="16"/>
      <w:u w:val="none"/>
    </w:rPr>
  </w:style>
  <w:style w:type="paragraph" w:styleId="Header">
    <w:name w:val="header"/>
    <w:basedOn w:val="Normal"/>
    <w:link w:val="HeaderChar"/>
    <w:uiPriority w:val="99"/>
    <w:unhideWhenUsed/>
    <w:rsid w:val="00D94E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4E4F"/>
  </w:style>
  <w:style w:type="paragraph" w:styleId="FootnoteText">
    <w:name w:val="footnote text"/>
    <w:basedOn w:val="Normal"/>
    <w:link w:val="FootnoteTextChar"/>
    <w:uiPriority w:val="99"/>
    <w:semiHidden/>
    <w:unhideWhenUsed/>
    <w:rsid w:val="006E0AE4"/>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0AE4"/>
    <w:rPr>
      <w:rFonts w:ascii="Calibri" w:eastAsia="Times New Roman" w:hAnsi="Calibri" w:cs="Calibri"/>
      <w:sz w:val="20"/>
      <w:szCs w:val="20"/>
    </w:rPr>
  </w:style>
  <w:style w:type="character" w:styleId="FootnoteReference">
    <w:name w:val="footnote reference"/>
    <w:basedOn w:val="DefaultParagraphFont"/>
    <w:uiPriority w:val="99"/>
    <w:semiHidden/>
    <w:unhideWhenUsed/>
    <w:rsid w:val="006E0AE4"/>
    <w:rPr>
      <w:rFonts w:cs="Times New Roman"/>
      <w:vertAlign w:val="superscript"/>
    </w:rPr>
  </w:style>
  <w:style w:type="paragraph" w:styleId="Revision">
    <w:name w:val="Revision"/>
    <w:hidden/>
    <w:uiPriority w:val="99"/>
    <w:semiHidden/>
    <w:rsid w:val="00533113"/>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1E0007"/>
    <w:rPr>
      <w:b/>
      <w:bCs/>
    </w:rPr>
  </w:style>
  <w:style w:type="character" w:styleId="Hyperlink">
    <w:name w:val="Hyperlink"/>
    <w:basedOn w:val="DefaultParagraphFont"/>
    <w:uiPriority w:val="99"/>
    <w:unhideWhenUsed/>
    <w:rsid w:val="00854E5C"/>
    <w:rPr>
      <w:color w:val="0563C1" w:themeColor="hyperlink"/>
      <w:u w:val="single"/>
    </w:rPr>
  </w:style>
  <w:style w:type="character" w:styleId="UnresolvedMention">
    <w:name w:val="Unresolved Mention"/>
    <w:basedOn w:val="DefaultParagraphFont"/>
    <w:uiPriority w:val="99"/>
    <w:semiHidden/>
    <w:unhideWhenUsed/>
    <w:rsid w:val="00854E5C"/>
    <w:rPr>
      <w:color w:val="605E5C"/>
      <w:shd w:val="clear" w:color="auto" w:fill="E1DFDD"/>
    </w:rPr>
  </w:style>
  <w:style w:type="character" w:styleId="FollowedHyperlink">
    <w:name w:val="FollowedHyperlink"/>
    <w:basedOn w:val="DefaultParagraphFont"/>
    <w:uiPriority w:val="99"/>
    <w:semiHidden/>
    <w:unhideWhenUsed/>
    <w:rsid w:val="00854E5C"/>
    <w:rPr>
      <w:color w:val="954F72" w:themeColor="followedHyperlink"/>
      <w:u w:val="single"/>
    </w:rPr>
  </w:style>
  <w:style w:type="table" w:styleId="TableGrid">
    <w:name w:val="Table Grid"/>
    <w:basedOn w:val="TableNormal"/>
    <w:uiPriority w:val="39"/>
    <w:rsid w:val="00854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704763">
      <w:bodyDiv w:val="1"/>
      <w:marLeft w:val="0"/>
      <w:marRight w:val="0"/>
      <w:marTop w:val="0"/>
      <w:marBottom w:val="0"/>
      <w:divBdr>
        <w:top w:val="none" w:sz="0" w:space="0" w:color="auto"/>
        <w:left w:val="none" w:sz="0" w:space="0" w:color="auto"/>
        <w:bottom w:val="none" w:sz="0" w:space="0" w:color="auto"/>
        <w:right w:val="none" w:sz="0" w:space="0" w:color="auto"/>
      </w:divBdr>
    </w:div>
    <w:div w:id="135532449">
      <w:bodyDiv w:val="1"/>
      <w:marLeft w:val="0"/>
      <w:marRight w:val="0"/>
      <w:marTop w:val="0"/>
      <w:marBottom w:val="0"/>
      <w:divBdr>
        <w:top w:val="none" w:sz="0" w:space="0" w:color="auto"/>
        <w:left w:val="none" w:sz="0" w:space="0" w:color="auto"/>
        <w:bottom w:val="none" w:sz="0" w:space="0" w:color="auto"/>
        <w:right w:val="none" w:sz="0" w:space="0" w:color="auto"/>
      </w:divBdr>
    </w:div>
    <w:div w:id="239142143">
      <w:bodyDiv w:val="1"/>
      <w:marLeft w:val="0"/>
      <w:marRight w:val="0"/>
      <w:marTop w:val="0"/>
      <w:marBottom w:val="0"/>
      <w:divBdr>
        <w:top w:val="none" w:sz="0" w:space="0" w:color="auto"/>
        <w:left w:val="none" w:sz="0" w:space="0" w:color="auto"/>
        <w:bottom w:val="none" w:sz="0" w:space="0" w:color="auto"/>
        <w:right w:val="none" w:sz="0" w:space="0" w:color="auto"/>
      </w:divBdr>
    </w:div>
    <w:div w:id="450248842">
      <w:bodyDiv w:val="1"/>
      <w:marLeft w:val="0"/>
      <w:marRight w:val="0"/>
      <w:marTop w:val="0"/>
      <w:marBottom w:val="0"/>
      <w:divBdr>
        <w:top w:val="none" w:sz="0" w:space="0" w:color="auto"/>
        <w:left w:val="none" w:sz="0" w:space="0" w:color="auto"/>
        <w:bottom w:val="none" w:sz="0" w:space="0" w:color="auto"/>
        <w:right w:val="none" w:sz="0" w:space="0" w:color="auto"/>
      </w:divBdr>
    </w:div>
    <w:div w:id="466631455">
      <w:bodyDiv w:val="1"/>
      <w:marLeft w:val="0"/>
      <w:marRight w:val="0"/>
      <w:marTop w:val="0"/>
      <w:marBottom w:val="0"/>
      <w:divBdr>
        <w:top w:val="none" w:sz="0" w:space="0" w:color="auto"/>
        <w:left w:val="none" w:sz="0" w:space="0" w:color="auto"/>
        <w:bottom w:val="none" w:sz="0" w:space="0" w:color="auto"/>
        <w:right w:val="none" w:sz="0" w:space="0" w:color="auto"/>
      </w:divBdr>
    </w:div>
    <w:div w:id="491919121">
      <w:bodyDiv w:val="1"/>
      <w:marLeft w:val="0"/>
      <w:marRight w:val="0"/>
      <w:marTop w:val="0"/>
      <w:marBottom w:val="0"/>
      <w:divBdr>
        <w:top w:val="none" w:sz="0" w:space="0" w:color="auto"/>
        <w:left w:val="none" w:sz="0" w:space="0" w:color="auto"/>
        <w:bottom w:val="none" w:sz="0" w:space="0" w:color="auto"/>
        <w:right w:val="none" w:sz="0" w:space="0" w:color="auto"/>
      </w:divBdr>
    </w:div>
    <w:div w:id="734864844">
      <w:bodyDiv w:val="1"/>
      <w:marLeft w:val="0"/>
      <w:marRight w:val="0"/>
      <w:marTop w:val="0"/>
      <w:marBottom w:val="0"/>
      <w:divBdr>
        <w:top w:val="none" w:sz="0" w:space="0" w:color="auto"/>
        <w:left w:val="none" w:sz="0" w:space="0" w:color="auto"/>
        <w:bottom w:val="none" w:sz="0" w:space="0" w:color="auto"/>
        <w:right w:val="none" w:sz="0" w:space="0" w:color="auto"/>
      </w:divBdr>
    </w:div>
    <w:div w:id="743454547">
      <w:bodyDiv w:val="1"/>
      <w:marLeft w:val="0"/>
      <w:marRight w:val="0"/>
      <w:marTop w:val="0"/>
      <w:marBottom w:val="0"/>
      <w:divBdr>
        <w:top w:val="none" w:sz="0" w:space="0" w:color="auto"/>
        <w:left w:val="none" w:sz="0" w:space="0" w:color="auto"/>
        <w:bottom w:val="none" w:sz="0" w:space="0" w:color="auto"/>
        <w:right w:val="none" w:sz="0" w:space="0" w:color="auto"/>
      </w:divBdr>
    </w:div>
    <w:div w:id="934481690">
      <w:bodyDiv w:val="1"/>
      <w:marLeft w:val="0"/>
      <w:marRight w:val="0"/>
      <w:marTop w:val="0"/>
      <w:marBottom w:val="0"/>
      <w:divBdr>
        <w:top w:val="none" w:sz="0" w:space="0" w:color="auto"/>
        <w:left w:val="none" w:sz="0" w:space="0" w:color="auto"/>
        <w:bottom w:val="none" w:sz="0" w:space="0" w:color="auto"/>
        <w:right w:val="none" w:sz="0" w:space="0" w:color="auto"/>
      </w:divBdr>
    </w:div>
    <w:div w:id="1111896614">
      <w:bodyDiv w:val="1"/>
      <w:marLeft w:val="0"/>
      <w:marRight w:val="0"/>
      <w:marTop w:val="0"/>
      <w:marBottom w:val="0"/>
      <w:divBdr>
        <w:top w:val="none" w:sz="0" w:space="0" w:color="auto"/>
        <w:left w:val="none" w:sz="0" w:space="0" w:color="auto"/>
        <w:bottom w:val="none" w:sz="0" w:space="0" w:color="auto"/>
        <w:right w:val="none" w:sz="0" w:space="0" w:color="auto"/>
      </w:divBdr>
    </w:div>
    <w:div w:id="1120344670">
      <w:bodyDiv w:val="1"/>
      <w:marLeft w:val="0"/>
      <w:marRight w:val="0"/>
      <w:marTop w:val="0"/>
      <w:marBottom w:val="0"/>
      <w:divBdr>
        <w:top w:val="none" w:sz="0" w:space="0" w:color="auto"/>
        <w:left w:val="none" w:sz="0" w:space="0" w:color="auto"/>
        <w:bottom w:val="none" w:sz="0" w:space="0" w:color="auto"/>
        <w:right w:val="none" w:sz="0" w:space="0" w:color="auto"/>
      </w:divBdr>
    </w:div>
    <w:div w:id="1166900011">
      <w:bodyDiv w:val="1"/>
      <w:marLeft w:val="0"/>
      <w:marRight w:val="0"/>
      <w:marTop w:val="0"/>
      <w:marBottom w:val="0"/>
      <w:divBdr>
        <w:top w:val="none" w:sz="0" w:space="0" w:color="auto"/>
        <w:left w:val="none" w:sz="0" w:space="0" w:color="auto"/>
        <w:bottom w:val="none" w:sz="0" w:space="0" w:color="auto"/>
        <w:right w:val="none" w:sz="0" w:space="0" w:color="auto"/>
      </w:divBdr>
    </w:div>
    <w:div w:id="1238858427">
      <w:bodyDiv w:val="1"/>
      <w:marLeft w:val="0"/>
      <w:marRight w:val="0"/>
      <w:marTop w:val="0"/>
      <w:marBottom w:val="0"/>
      <w:divBdr>
        <w:top w:val="none" w:sz="0" w:space="0" w:color="auto"/>
        <w:left w:val="none" w:sz="0" w:space="0" w:color="auto"/>
        <w:bottom w:val="none" w:sz="0" w:space="0" w:color="auto"/>
        <w:right w:val="none" w:sz="0" w:space="0" w:color="auto"/>
      </w:divBdr>
    </w:div>
    <w:div w:id="1247763726">
      <w:bodyDiv w:val="1"/>
      <w:marLeft w:val="0"/>
      <w:marRight w:val="0"/>
      <w:marTop w:val="0"/>
      <w:marBottom w:val="0"/>
      <w:divBdr>
        <w:top w:val="none" w:sz="0" w:space="0" w:color="auto"/>
        <w:left w:val="none" w:sz="0" w:space="0" w:color="auto"/>
        <w:bottom w:val="none" w:sz="0" w:space="0" w:color="auto"/>
        <w:right w:val="none" w:sz="0" w:space="0" w:color="auto"/>
      </w:divBdr>
    </w:div>
    <w:div w:id="1513913975">
      <w:bodyDiv w:val="1"/>
      <w:marLeft w:val="0"/>
      <w:marRight w:val="0"/>
      <w:marTop w:val="0"/>
      <w:marBottom w:val="0"/>
      <w:divBdr>
        <w:top w:val="none" w:sz="0" w:space="0" w:color="auto"/>
        <w:left w:val="none" w:sz="0" w:space="0" w:color="auto"/>
        <w:bottom w:val="none" w:sz="0" w:space="0" w:color="auto"/>
        <w:right w:val="none" w:sz="0" w:space="0" w:color="auto"/>
      </w:divBdr>
    </w:div>
    <w:div w:id="1746605491">
      <w:bodyDiv w:val="1"/>
      <w:marLeft w:val="0"/>
      <w:marRight w:val="0"/>
      <w:marTop w:val="0"/>
      <w:marBottom w:val="0"/>
      <w:divBdr>
        <w:top w:val="none" w:sz="0" w:space="0" w:color="auto"/>
        <w:left w:val="none" w:sz="0" w:space="0" w:color="auto"/>
        <w:bottom w:val="none" w:sz="0" w:space="0" w:color="auto"/>
        <w:right w:val="none" w:sz="0" w:space="0" w:color="auto"/>
      </w:divBdr>
    </w:div>
    <w:div w:id="1766992621">
      <w:bodyDiv w:val="1"/>
      <w:marLeft w:val="0"/>
      <w:marRight w:val="0"/>
      <w:marTop w:val="0"/>
      <w:marBottom w:val="0"/>
      <w:divBdr>
        <w:top w:val="none" w:sz="0" w:space="0" w:color="auto"/>
        <w:left w:val="none" w:sz="0" w:space="0" w:color="auto"/>
        <w:bottom w:val="none" w:sz="0" w:space="0" w:color="auto"/>
        <w:right w:val="none" w:sz="0" w:space="0" w:color="auto"/>
      </w:divBdr>
    </w:div>
    <w:div w:id="1965849768">
      <w:bodyDiv w:val="1"/>
      <w:marLeft w:val="0"/>
      <w:marRight w:val="0"/>
      <w:marTop w:val="0"/>
      <w:marBottom w:val="0"/>
      <w:divBdr>
        <w:top w:val="none" w:sz="0" w:space="0" w:color="auto"/>
        <w:left w:val="none" w:sz="0" w:space="0" w:color="auto"/>
        <w:bottom w:val="none" w:sz="0" w:space="0" w:color="auto"/>
        <w:right w:val="none" w:sz="0" w:space="0" w:color="auto"/>
      </w:divBdr>
    </w:div>
    <w:div w:id="2113471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HAykre+g7R6aYYKr63T1O7Qg==">CgMxLjA4AGonChRzdWdnZXN0LnRiNHV5dmw1OWUzZBIPU3RhbiBSeW1raWV3aWN6ciExNkVUTDdZM1hycWtoZzVndUxWTTRqV0V4MmVnRWR3S0E=</go:docsCustomData>
</go:gDocsCustomXmlDataStorage>
</file>

<file path=customXml/itemProps1.xml><?xml version="1.0" encoding="utf-8"?>
<ds:datastoreItem xmlns:ds="http://schemas.openxmlformats.org/officeDocument/2006/customXml" ds:itemID="{5BB9B018-5E53-7C43-B112-72CE2E776EB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2625</Words>
  <Characters>14965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Abbas Ahmed</dc:creator>
  <cp:lastModifiedBy>Abbas Ahmed</cp:lastModifiedBy>
  <cp:revision>3</cp:revision>
  <cp:lastPrinted>2024-11-30T15:53:00Z</cp:lastPrinted>
  <dcterms:created xsi:type="dcterms:W3CDTF">2026-05-19T10:04:00Z</dcterms:created>
  <dcterms:modified xsi:type="dcterms:W3CDTF">2026-05-19T10:07:00Z</dcterms:modified>
</cp:coreProperties>
</file>